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B26A3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7E55107" wp14:editId="536227C6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5606CF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0F50085C" w14:textId="02CDEF4B" w:rsidR="00CF0A62" w:rsidRDefault="00FB6626" w:rsidP="005228E8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r w:rsidR="005228E8">
        <w:rPr>
          <w:rFonts w:cs="Georgia"/>
          <w:sz w:val="24"/>
          <w:szCs w:val="24"/>
        </w:rPr>
        <w:t>30th</w:t>
      </w:r>
      <w:r w:rsidR="00603A7C">
        <w:rPr>
          <w:rFonts w:cs="Georgia"/>
          <w:sz w:val="24"/>
          <w:szCs w:val="24"/>
        </w:rPr>
        <w:t>, 201</w:t>
      </w:r>
      <w:r w:rsidR="00032903">
        <w:rPr>
          <w:rFonts w:cs="Georgia"/>
          <w:sz w:val="24"/>
          <w:szCs w:val="24"/>
        </w:rPr>
        <w:t>8</w:t>
      </w:r>
    </w:p>
    <w:p w14:paraId="0C5D626E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7595C17E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D2CED12" w14:textId="6E0993AC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0F8F8D68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1130754C" w14:textId="5707B984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5CC204BA" w14:textId="77777777" w:rsidR="002A738D" w:rsidRDefault="002A738D" w:rsidP="002A738D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1A3C492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15CE76F8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Mary Skinner</w:t>
      </w:r>
    </w:p>
    <w:p w14:paraId="2CB6C4DD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Graduate Assistants, Joshua </w:t>
      </w:r>
      <w:proofErr w:type="spellStart"/>
      <w:r>
        <w:rPr>
          <w:rFonts w:ascii="Georgia" w:hAnsi="Georgia" w:cs="Georgia"/>
          <w:sz w:val="24"/>
          <w:szCs w:val="24"/>
        </w:rPr>
        <w:t>Saraping</w:t>
      </w:r>
      <w:proofErr w:type="spellEnd"/>
      <w:r>
        <w:rPr>
          <w:rFonts w:ascii="Georgia" w:hAnsi="Georgia" w:cs="Georgia"/>
          <w:sz w:val="24"/>
          <w:szCs w:val="24"/>
        </w:rPr>
        <w:t xml:space="preserve"> and Sage McCoy</w:t>
      </w:r>
    </w:p>
    <w:p w14:paraId="7AAB11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J.P. </w:t>
      </w:r>
      <w:proofErr w:type="spellStart"/>
      <w:r>
        <w:rPr>
          <w:rFonts w:ascii="Georgia" w:hAnsi="Georgia" w:cs="Georgia"/>
          <w:sz w:val="24"/>
          <w:szCs w:val="24"/>
        </w:rPr>
        <w:t>Gairhan</w:t>
      </w:r>
      <w:proofErr w:type="spellEnd"/>
    </w:p>
    <w:p w14:paraId="0FD1E6F4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Abigail Walker</w:t>
      </w:r>
    </w:p>
    <w:p w14:paraId="0295CEAC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Isamar Garcia</w:t>
      </w:r>
    </w:p>
    <w:p w14:paraId="48266085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Luke Humphrey</w:t>
      </w:r>
    </w:p>
    <w:p w14:paraId="0351A577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Julianna Tidwell</w:t>
      </w:r>
    </w:p>
    <w:p w14:paraId="6E4573DC" w14:textId="77777777" w:rsidR="002A738D" w:rsidRPr="00345A68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President, </w:t>
      </w:r>
      <w:proofErr w:type="spellStart"/>
      <w:r>
        <w:rPr>
          <w:rFonts w:ascii="Georgia" w:hAnsi="Georgia" w:cs="Georgia"/>
          <w:sz w:val="24"/>
          <w:szCs w:val="24"/>
        </w:rPr>
        <w:t>Arley</w:t>
      </w:r>
      <w:proofErr w:type="spellEnd"/>
      <w:r>
        <w:rPr>
          <w:rFonts w:ascii="Georgia" w:hAnsi="Georgia" w:cs="Georgia"/>
          <w:sz w:val="24"/>
          <w:szCs w:val="24"/>
        </w:rPr>
        <w:t xml:space="preserve"> Ward</w:t>
      </w:r>
    </w:p>
    <w:p w14:paraId="797AB083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2D29097" w14:textId="77777777" w:rsidR="002A738D" w:rsidRDefault="002A738D" w:rsidP="002A738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of Staff, </w:t>
      </w:r>
      <w:proofErr w:type="spellStart"/>
      <w:r>
        <w:rPr>
          <w:rFonts w:ascii="Georgia" w:hAnsi="Georgia" w:cs="Georgia"/>
          <w:sz w:val="24"/>
          <w:szCs w:val="24"/>
        </w:rPr>
        <w:t>Carus</w:t>
      </w:r>
      <w:proofErr w:type="spellEnd"/>
      <w:r>
        <w:rPr>
          <w:rFonts w:ascii="Georgia" w:hAnsi="Georgia" w:cs="Georgia"/>
          <w:sz w:val="24"/>
          <w:szCs w:val="24"/>
        </w:rPr>
        <w:t xml:space="preserve"> Newman</w:t>
      </w:r>
    </w:p>
    <w:p w14:paraId="1301EC91" w14:textId="77777777" w:rsid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Will Clark</w:t>
      </w:r>
    </w:p>
    <w:p w14:paraId="5E64D165" w14:textId="0D75E467" w:rsidR="002A738D" w:rsidRPr="002A738D" w:rsidRDefault="002A738D" w:rsidP="002A738D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Chair of the Senate, Colman </w:t>
      </w:r>
      <w:proofErr w:type="spellStart"/>
      <w:r>
        <w:rPr>
          <w:rFonts w:ascii="Georgia" w:hAnsi="Georgia" w:cs="Georgia"/>
          <w:sz w:val="24"/>
          <w:szCs w:val="24"/>
        </w:rPr>
        <w:t>Betler</w:t>
      </w:r>
      <w:proofErr w:type="spellEnd"/>
      <w:r>
        <w:rPr>
          <w:rFonts w:ascii="Georgia" w:hAnsi="Georgia" w:cs="Georgia"/>
          <w:sz w:val="24"/>
          <w:szCs w:val="24"/>
        </w:rPr>
        <w:t xml:space="preserve"> </w:t>
      </w:r>
    </w:p>
    <w:p w14:paraId="27662E25" w14:textId="3BA24EF5" w:rsidR="00CB6182" w:rsidRDefault="003B7C29" w:rsidP="00345A68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>
        <w:rPr>
          <w:rFonts w:ascii="Georgia" w:hAnsi="Georgia" w:cs="Georgia"/>
          <w:b/>
          <w:bCs/>
          <w:sz w:val="24"/>
          <w:szCs w:val="24"/>
        </w:rPr>
        <w:t>Nominations</w:t>
      </w:r>
      <w:r>
        <w:rPr>
          <w:rFonts w:ascii="Georgia" w:hAnsi="Georgia" w:cs="Georgia"/>
          <w:b/>
          <w:bCs/>
          <w:sz w:val="24"/>
          <w:szCs w:val="24"/>
        </w:rPr>
        <w:t>,</w:t>
      </w:r>
      <w:r w:rsidR="00CF0A62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6051630" w14:textId="77777777" w:rsidR="0081236D" w:rsidRDefault="00CF0A62" w:rsidP="0081236D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8A85867" w14:textId="3A1BBCD8" w:rsidR="00032903" w:rsidRDefault="00CF0A62" w:rsidP="0003290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2FB8F7C4" w14:textId="77777777" w:rsidR="002A738D" w:rsidRPr="004F27A6" w:rsidRDefault="002A738D" w:rsidP="002A738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ASG Senate Bill No. 3- The Campaign Finance Reform Act of 2018-2019</w:t>
      </w:r>
    </w:p>
    <w:p w14:paraId="6605D818" w14:textId="77777777" w:rsidR="002A738D" w:rsidRPr="00727AF8" w:rsidRDefault="002A738D" w:rsidP="002A738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Authored by Senator Daniel Webster, President JP </w:t>
      </w:r>
      <w:proofErr w:type="spellStart"/>
      <w:r>
        <w:rPr>
          <w:rFonts w:ascii="Georgia" w:eastAsia="Georgia" w:hAnsi="Georgia" w:cs="Georgia"/>
          <w:sz w:val="24"/>
          <w:szCs w:val="24"/>
        </w:rPr>
        <w:t>Gairhan</w:t>
      </w:r>
      <w:proofErr w:type="spellEnd"/>
    </w:p>
    <w:p w14:paraId="093FEBE9" w14:textId="77777777" w:rsidR="002A738D" w:rsidRPr="004E75C4" w:rsidRDefault="002A738D" w:rsidP="002A738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9A38CA">
        <w:rPr>
          <w:rFonts w:ascii="Georgia" w:eastAsia="Georgia" w:hAnsi="Georgia" w:cs="Georgia"/>
          <w:sz w:val="24"/>
          <w:szCs w:val="24"/>
        </w:rPr>
        <w:t xml:space="preserve">Sponsored by </w:t>
      </w:r>
      <w:r w:rsidRPr="009A38CA">
        <w:rPr>
          <w:rFonts w:ascii="Georgia" w:hAnsi="Georgia"/>
          <w:sz w:val="24"/>
          <w:szCs w:val="24"/>
        </w:rPr>
        <w:t xml:space="preserve">Senator </w:t>
      </w:r>
      <w:r>
        <w:rPr>
          <w:rFonts w:ascii="Georgia" w:hAnsi="Georgia"/>
          <w:sz w:val="24"/>
          <w:szCs w:val="24"/>
        </w:rPr>
        <w:t xml:space="preserve">Cecil </w:t>
      </w:r>
      <w:proofErr w:type="spellStart"/>
      <w:r w:rsidRPr="009A38CA">
        <w:rPr>
          <w:rFonts w:ascii="Georgia" w:hAnsi="Georgia"/>
          <w:sz w:val="24"/>
          <w:szCs w:val="24"/>
        </w:rPr>
        <w:t>Kidenda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Esteban Lopez, Senator Patrick Dougherty, Senator Hope Davenport, Senator </w:t>
      </w:r>
      <w:proofErr w:type="spellStart"/>
      <w:r w:rsidRPr="009A38CA">
        <w:rPr>
          <w:rFonts w:ascii="Georgia" w:hAnsi="Georgia"/>
          <w:sz w:val="24"/>
          <w:szCs w:val="24"/>
        </w:rPr>
        <w:t>RayJ</w:t>
      </w:r>
      <w:proofErr w:type="spellEnd"/>
      <w:r w:rsidRPr="009A38CA">
        <w:rPr>
          <w:rFonts w:ascii="Georgia" w:hAnsi="Georgia"/>
          <w:sz w:val="24"/>
          <w:szCs w:val="24"/>
        </w:rPr>
        <w:t xml:space="preserve"> Jackson, Senator Grayson Lee, Senator Nabil </w:t>
      </w:r>
      <w:proofErr w:type="spellStart"/>
      <w:r w:rsidRPr="009A38CA">
        <w:rPr>
          <w:rFonts w:ascii="Georgia" w:hAnsi="Georgia"/>
          <w:sz w:val="24"/>
          <w:szCs w:val="24"/>
        </w:rPr>
        <w:t>Bhimani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Olivia Chambers, Senator Collin </w:t>
      </w:r>
      <w:proofErr w:type="spellStart"/>
      <w:r w:rsidRPr="009A38CA">
        <w:rPr>
          <w:rFonts w:ascii="Georgia" w:hAnsi="Georgia"/>
          <w:sz w:val="24"/>
          <w:szCs w:val="24"/>
        </w:rPr>
        <w:t>Petigna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Samantha Gregory, Senator Warrington </w:t>
      </w:r>
      <w:proofErr w:type="spellStart"/>
      <w:r w:rsidRPr="009A38CA">
        <w:rPr>
          <w:rFonts w:ascii="Georgia" w:hAnsi="Georgia"/>
          <w:sz w:val="24"/>
          <w:szCs w:val="24"/>
        </w:rPr>
        <w:t>Sebree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Katelyn Collison, Senator Lance Hewett, Senator Cassidy Cook, Senator </w:t>
      </w:r>
      <w:proofErr w:type="spellStart"/>
      <w:r w:rsidRPr="009A38CA">
        <w:rPr>
          <w:rFonts w:ascii="Georgia" w:hAnsi="Georgia"/>
          <w:sz w:val="24"/>
          <w:szCs w:val="24"/>
        </w:rPr>
        <w:t>Darynne</w:t>
      </w:r>
      <w:proofErr w:type="spellEnd"/>
      <w:r w:rsidRPr="009A38CA">
        <w:rPr>
          <w:rFonts w:ascii="Georgia" w:hAnsi="Georgia"/>
          <w:sz w:val="24"/>
          <w:szCs w:val="24"/>
        </w:rPr>
        <w:t xml:space="preserve"> </w:t>
      </w:r>
      <w:proofErr w:type="spellStart"/>
      <w:r w:rsidRPr="009A38CA">
        <w:rPr>
          <w:rFonts w:ascii="Georgia" w:hAnsi="Georgia"/>
          <w:sz w:val="24"/>
          <w:szCs w:val="24"/>
        </w:rPr>
        <w:t>Dahlem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James </w:t>
      </w:r>
      <w:proofErr w:type="spellStart"/>
      <w:r w:rsidRPr="009A38CA">
        <w:rPr>
          <w:rFonts w:ascii="Georgia" w:hAnsi="Georgia"/>
          <w:sz w:val="24"/>
          <w:szCs w:val="24"/>
        </w:rPr>
        <w:t>Gairhan</w:t>
      </w:r>
      <w:proofErr w:type="spellEnd"/>
      <w:r w:rsidRPr="009A38CA">
        <w:rPr>
          <w:rFonts w:ascii="Georgia" w:hAnsi="Georgia"/>
          <w:sz w:val="24"/>
          <w:szCs w:val="24"/>
        </w:rPr>
        <w:t xml:space="preserve">, Senator Emily Daniels, Senator Kat de </w:t>
      </w:r>
      <w:proofErr w:type="spellStart"/>
      <w:r w:rsidRPr="009A38CA">
        <w:rPr>
          <w:rFonts w:ascii="Georgia" w:hAnsi="Georgia"/>
          <w:sz w:val="24"/>
          <w:szCs w:val="24"/>
        </w:rPr>
        <w:t>Sonnaville</w:t>
      </w:r>
      <w:proofErr w:type="spellEnd"/>
      <w:r w:rsidRPr="009A38CA">
        <w:rPr>
          <w:rFonts w:ascii="Georgia" w:hAnsi="Georgia"/>
          <w:sz w:val="24"/>
          <w:szCs w:val="24"/>
        </w:rPr>
        <w:t>, Senator Kate Sego, Senator Marley Sims</w:t>
      </w:r>
    </w:p>
    <w:p w14:paraId="587AE0F1" w14:textId="77777777" w:rsidR="00D1333D" w:rsidRPr="00D1333D" w:rsidRDefault="00D1333D" w:rsidP="00D1333D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240938F3" w14:textId="3B95E0C9" w:rsidR="00D1333D" w:rsidRPr="00D1333D" w:rsidRDefault="00D1333D" w:rsidP="00D1333D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1333D">
        <w:rPr>
          <w:rFonts w:ascii="Georgia" w:hAnsi="Georgia" w:cs="Georgia"/>
          <w:sz w:val="24"/>
          <w:szCs w:val="24"/>
        </w:rPr>
        <w:t xml:space="preserve">ASG Senate Bill No. 4- </w:t>
      </w:r>
      <w:r w:rsidRPr="00D1333D">
        <w:rPr>
          <w:rFonts w:ascii="Georgia" w:eastAsia="Georgia" w:hAnsi="Georgia" w:cs="Georgia"/>
          <w:bCs/>
          <w:sz w:val="24"/>
          <w:szCs w:val="24"/>
        </w:rPr>
        <w:t>A Bill Funding Student Shuttles to the Airport for University Breaks</w:t>
      </w:r>
      <w:r w:rsidRPr="00D1333D">
        <w:rPr>
          <w:rFonts w:ascii="Georgia" w:eastAsia="Georgia" w:hAnsi="Georgia" w:cs="Georgia"/>
          <w:b/>
          <w:sz w:val="24"/>
          <w:szCs w:val="24"/>
        </w:rPr>
        <w:t xml:space="preserve"> </w:t>
      </w:r>
    </w:p>
    <w:p w14:paraId="7FDD4141" w14:textId="4500A04A" w:rsidR="00D1333D" w:rsidRPr="00D1333D" w:rsidRDefault="00D1333D" w:rsidP="00D1333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Authored by Senator Kianna Sarvestani, Senator Cassidy Cook</w:t>
      </w:r>
    </w:p>
    <w:p w14:paraId="4412125F" w14:textId="4AC5D9FA" w:rsidR="00D1333D" w:rsidRPr="0038300C" w:rsidRDefault="00D1333D" w:rsidP="00D1333D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 xml:space="preserve">Sponsored by </w:t>
      </w:r>
      <w:r>
        <w:rPr>
          <w:rFonts w:ascii="Georgia" w:eastAsia="Georgia" w:hAnsi="Georgia" w:cs="Georgia"/>
          <w:sz w:val="24"/>
          <w:szCs w:val="24"/>
        </w:rPr>
        <w:t>Senator Olivia Chambers, Senator Sydney Belt, Senator Will Baker, Senator Esteban Lopez</w:t>
      </w:r>
      <w:r w:rsidR="00321958">
        <w:rPr>
          <w:rFonts w:ascii="Georgia" w:eastAsia="Georgia" w:hAnsi="Georgia" w:cs="Georgia"/>
          <w:sz w:val="24"/>
          <w:szCs w:val="24"/>
        </w:rPr>
        <w:t xml:space="preserve">, Senator Marley Sims </w:t>
      </w:r>
    </w:p>
    <w:p w14:paraId="6A60D2F1" w14:textId="0BE54937" w:rsidR="0038300C" w:rsidRPr="0038300C" w:rsidRDefault="0038300C" w:rsidP="0038300C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ASG Senate Resolution </w:t>
      </w:r>
      <w:proofErr w:type="gramStart"/>
      <w:r>
        <w:rPr>
          <w:rFonts w:ascii="Georgia" w:eastAsia="Georgia" w:hAnsi="Georgia" w:cs="Georgia"/>
          <w:sz w:val="24"/>
          <w:szCs w:val="24"/>
        </w:rPr>
        <w:t>A</w:t>
      </w:r>
      <w:proofErr w:type="gramEnd"/>
      <w:r>
        <w:rPr>
          <w:rFonts w:ascii="Georgia" w:eastAsia="Georgia" w:hAnsi="Georgia" w:cs="Georgia"/>
          <w:sz w:val="24"/>
          <w:szCs w:val="24"/>
        </w:rPr>
        <w:t xml:space="preserve"> Resolution to Support the Dedication of the Bud Walton Arena Basketball Court to Nolan Richardson </w:t>
      </w:r>
    </w:p>
    <w:p w14:paraId="3F0AF2ED" w14:textId="276FFE95" w:rsidR="0038300C" w:rsidRPr="0038300C" w:rsidRDefault="0038300C" w:rsidP="0038300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>Senator Clay Smith, Senator Garrett Dorf, Senator Kate Sego, Senator Esteban Lopez</w:t>
      </w:r>
    </w:p>
    <w:p w14:paraId="7BB0012B" w14:textId="61B6B44A" w:rsidR="0038300C" w:rsidRPr="00D1333D" w:rsidRDefault="0038300C" w:rsidP="0038300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Grayson Lee, Senator Patrick Dougherty, Senator Tony Roller</w:t>
      </w:r>
    </w:p>
    <w:p w14:paraId="3DA9B638" w14:textId="1E9D8218" w:rsidR="002C2117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Announcements</w:t>
      </w:r>
    </w:p>
    <w:p w14:paraId="32C0576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85397"/>
    <w:multiLevelType w:val="hybridMultilevel"/>
    <w:tmpl w:val="0B00821A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17A9E"/>
    <w:rsid w:val="00032903"/>
    <w:rsid w:val="00033F57"/>
    <w:rsid w:val="00072700"/>
    <w:rsid w:val="000A0124"/>
    <w:rsid w:val="000E2505"/>
    <w:rsid w:val="000F6838"/>
    <w:rsid w:val="00175231"/>
    <w:rsid w:val="00181DEF"/>
    <w:rsid w:val="00182EA0"/>
    <w:rsid w:val="001A5203"/>
    <w:rsid w:val="001D3A10"/>
    <w:rsid w:val="001E7414"/>
    <w:rsid w:val="001E7468"/>
    <w:rsid w:val="00213478"/>
    <w:rsid w:val="00216E9C"/>
    <w:rsid w:val="002313DA"/>
    <w:rsid w:val="00256530"/>
    <w:rsid w:val="00277661"/>
    <w:rsid w:val="002A4AAF"/>
    <w:rsid w:val="002A738D"/>
    <w:rsid w:val="002A7F6B"/>
    <w:rsid w:val="002B63F4"/>
    <w:rsid w:val="002C2117"/>
    <w:rsid w:val="002F1296"/>
    <w:rsid w:val="00321958"/>
    <w:rsid w:val="00345A68"/>
    <w:rsid w:val="0038300C"/>
    <w:rsid w:val="00391510"/>
    <w:rsid w:val="003B7C29"/>
    <w:rsid w:val="003F5500"/>
    <w:rsid w:val="003F5DF4"/>
    <w:rsid w:val="004138BE"/>
    <w:rsid w:val="004333FE"/>
    <w:rsid w:val="004B0850"/>
    <w:rsid w:val="004B5B78"/>
    <w:rsid w:val="004B6587"/>
    <w:rsid w:val="004E75C4"/>
    <w:rsid w:val="004F27A6"/>
    <w:rsid w:val="004F4A75"/>
    <w:rsid w:val="00514B9B"/>
    <w:rsid w:val="005228E8"/>
    <w:rsid w:val="00541039"/>
    <w:rsid w:val="005552CC"/>
    <w:rsid w:val="00580F90"/>
    <w:rsid w:val="005A1F21"/>
    <w:rsid w:val="005E2122"/>
    <w:rsid w:val="005E7839"/>
    <w:rsid w:val="00603A7C"/>
    <w:rsid w:val="006076AB"/>
    <w:rsid w:val="00631F4D"/>
    <w:rsid w:val="0064336B"/>
    <w:rsid w:val="006869E9"/>
    <w:rsid w:val="00714B1C"/>
    <w:rsid w:val="00727AF8"/>
    <w:rsid w:val="0073138F"/>
    <w:rsid w:val="00787B8C"/>
    <w:rsid w:val="007C75EE"/>
    <w:rsid w:val="007E60CB"/>
    <w:rsid w:val="0081236D"/>
    <w:rsid w:val="00817FA1"/>
    <w:rsid w:val="00820089"/>
    <w:rsid w:val="0084103E"/>
    <w:rsid w:val="00877147"/>
    <w:rsid w:val="008E16BD"/>
    <w:rsid w:val="008E369E"/>
    <w:rsid w:val="008E37E0"/>
    <w:rsid w:val="0092155B"/>
    <w:rsid w:val="009317BD"/>
    <w:rsid w:val="00986D1C"/>
    <w:rsid w:val="009A38CA"/>
    <w:rsid w:val="009A3F57"/>
    <w:rsid w:val="009C2686"/>
    <w:rsid w:val="009F0A99"/>
    <w:rsid w:val="009F5CE5"/>
    <w:rsid w:val="00A577E3"/>
    <w:rsid w:val="00AB4317"/>
    <w:rsid w:val="00AB6934"/>
    <w:rsid w:val="00B251DD"/>
    <w:rsid w:val="00B414C6"/>
    <w:rsid w:val="00B45E42"/>
    <w:rsid w:val="00B918FE"/>
    <w:rsid w:val="00B97563"/>
    <w:rsid w:val="00BD0A89"/>
    <w:rsid w:val="00BF2B2F"/>
    <w:rsid w:val="00C874BC"/>
    <w:rsid w:val="00C9710F"/>
    <w:rsid w:val="00CA57D6"/>
    <w:rsid w:val="00CB6182"/>
    <w:rsid w:val="00CB6BE4"/>
    <w:rsid w:val="00CF0A62"/>
    <w:rsid w:val="00D05408"/>
    <w:rsid w:val="00D1333D"/>
    <w:rsid w:val="00D179B6"/>
    <w:rsid w:val="00D25F00"/>
    <w:rsid w:val="00D266BD"/>
    <w:rsid w:val="00D62E79"/>
    <w:rsid w:val="00DC09DB"/>
    <w:rsid w:val="00DF2D9A"/>
    <w:rsid w:val="00E063D2"/>
    <w:rsid w:val="00E37A21"/>
    <w:rsid w:val="00E64EA4"/>
    <w:rsid w:val="00EB3C1A"/>
    <w:rsid w:val="00ED2C35"/>
    <w:rsid w:val="00EE3F07"/>
    <w:rsid w:val="00F20633"/>
    <w:rsid w:val="00F3156A"/>
    <w:rsid w:val="00F83ED8"/>
    <w:rsid w:val="00F86940"/>
    <w:rsid w:val="00F9036C"/>
    <w:rsid w:val="00FB6626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0A2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2018-10-31T03:23:00Z</dcterms:created>
  <dcterms:modified xsi:type="dcterms:W3CDTF">2018-10-31T03:23:00Z</dcterms:modified>
</cp:coreProperties>
</file>