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B26A3" w14:textId="77777777" w:rsidR="00CF0A62" w:rsidRDefault="00CF0A62" w:rsidP="00B414C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E55107" wp14:editId="536227C6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606CF" w14:textId="77777777"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Agenda</w:t>
      </w:r>
    </w:p>
    <w:p w14:paraId="0F50085C" w14:textId="4C829A9D" w:rsidR="00CF0A62" w:rsidRDefault="00F6250B" w:rsidP="005228E8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November 27</w:t>
      </w:r>
      <w:r w:rsidR="007B57E0">
        <w:rPr>
          <w:rFonts w:cs="Georgia"/>
          <w:sz w:val="24"/>
          <w:szCs w:val="24"/>
        </w:rPr>
        <w:t>th</w:t>
      </w:r>
      <w:r w:rsidR="00603A7C">
        <w:rPr>
          <w:rFonts w:cs="Georgia"/>
          <w:sz w:val="24"/>
          <w:szCs w:val="24"/>
        </w:rPr>
        <w:t>, 201</w:t>
      </w:r>
      <w:r w:rsidR="00032903">
        <w:rPr>
          <w:rFonts w:cs="Georgia"/>
          <w:sz w:val="24"/>
          <w:szCs w:val="24"/>
        </w:rPr>
        <w:t>8</w:t>
      </w:r>
    </w:p>
    <w:p w14:paraId="0C5D626E" w14:textId="77777777"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</w:t>
      </w:r>
      <w:r w:rsidR="00CF0A62">
        <w:rPr>
          <w:rFonts w:cs="Georgia"/>
          <w:sz w:val="24"/>
          <w:szCs w:val="24"/>
        </w:rPr>
        <w:t>, 6:00 PM</w:t>
      </w:r>
    </w:p>
    <w:p w14:paraId="7595C17E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14:paraId="0D2CED12" w14:textId="6E0993AC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14:paraId="0F8F8D68" w14:textId="77777777"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14:paraId="1130754C" w14:textId="5707B984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5CC204BA" w14:textId="77777777" w:rsidR="002A738D" w:rsidRDefault="002A738D" w:rsidP="002A738D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1A3C4923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14:paraId="15CE76F8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Advisor, Mary Skinner</w:t>
      </w:r>
    </w:p>
    <w:p w14:paraId="2CB6C4DD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Graduate Assistants, Joshua </w:t>
      </w:r>
      <w:proofErr w:type="spellStart"/>
      <w:r>
        <w:rPr>
          <w:rFonts w:ascii="Georgia" w:hAnsi="Georgia" w:cs="Georgia"/>
          <w:sz w:val="24"/>
          <w:szCs w:val="24"/>
        </w:rPr>
        <w:t>Saraping</w:t>
      </w:r>
      <w:proofErr w:type="spellEnd"/>
      <w:r>
        <w:rPr>
          <w:rFonts w:ascii="Georgia" w:hAnsi="Georgia" w:cs="Georgia"/>
          <w:sz w:val="24"/>
          <w:szCs w:val="24"/>
        </w:rPr>
        <w:t xml:space="preserve"> and Sage McCoy</w:t>
      </w:r>
    </w:p>
    <w:p w14:paraId="7AAB11AC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President, J.P. </w:t>
      </w:r>
      <w:proofErr w:type="spellStart"/>
      <w:r>
        <w:rPr>
          <w:rFonts w:ascii="Georgia" w:hAnsi="Georgia" w:cs="Georgia"/>
          <w:sz w:val="24"/>
          <w:szCs w:val="24"/>
        </w:rPr>
        <w:t>Gairhan</w:t>
      </w:r>
      <w:proofErr w:type="spellEnd"/>
    </w:p>
    <w:p w14:paraId="0FD1E6F4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Vice-President, Abigail Walker</w:t>
      </w:r>
    </w:p>
    <w:p w14:paraId="0295CEAC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Treasurer, Isamar Garcia</w:t>
      </w:r>
    </w:p>
    <w:p w14:paraId="48266085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Secretary, Luke Humphrey</w:t>
      </w:r>
    </w:p>
    <w:p w14:paraId="0351A577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Chief Justice, Julianna Tidwell</w:t>
      </w:r>
    </w:p>
    <w:p w14:paraId="6E4573DC" w14:textId="77777777" w:rsidR="002A738D" w:rsidRPr="00345A68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President, </w:t>
      </w:r>
      <w:proofErr w:type="spellStart"/>
      <w:r>
        <w:rPr>
          <w:rFonts w:ascii="Georgia" w:hAnsi="Georgia" w:cs="Georgia"/>
          <w:sz w:val="24"/>
          <w:szCs w:val="24"/>
        </w:rPr>
        <w:t>Arley</w:t>
      </w:r>
      <w:proofErr w:type="spellEnd"/>
      <w:r>
        <w:rPr>
          <w:rFonts w:ascii="Georgia" w:hAnsi="Georgia" w:cs="Georgia"/>
          <w:sz w:val="24"/>
          <w:szCs w:val="24"/>
        </w:rPr>
        <w:t xml:space="preserve"> Ward</w:t>
      </w:r>
    </w:p>
    <w:p w14:paraId="797AB083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14:paraId="72D29097" w14:textId="77777777" w:rsidR="002A738D" w:rsidRDefault="002A738D" w:rsidP="002A738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Chief of Staff, </w:t>
      </w:r>
      <w:proofErr w:type="spellStart"/>
      <w:r>
        <w:rPr>
          <w:rFonts w:ascii="Georgia" w:hAnsi="Georgia" w:cs="Georgia"/>
          <w:sz w:val="24"/>
          <w:szCs w:val="24"/>
        </w:rPr>
        <w:t>Carus</w:t>
      </w:r>
      <w:proofErr w:type="spellEnd"/>
      <w:r>
        <w:rPr>
          <w:rFonts w:ascii="Georgia" w:hAnsi="Georgia" w:cs="Georgia"/>
          <w:sz w:val="24"/>
          <w:szCs w:val="24"/>
        </w:rPr>
        <w:t xml:space="preserve"> Newman</w:t>
      </w:r>
    </w:p>
    <w:p w14:paraId="1301EC91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FLF Coordinator, Will Clark</w:t>
      </w:r>
    </w:p>
    <w:p w14:paraId="5E64D165" w14:textId="0D75E467" w:rsidR="002A738D" w:rsidRP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Chair of the Senate, Colman </w:t>
      </w:r>
      <w:proofErr w:type="spellStart"/>
      <w:r>
        <w:rPr>
          <w:rFonts w:ascii="Georgia" w:hAnsi="Georgia" w:cs="Georgia"/>
          <w:sz w:val="24"/>
          <w:szCs w:val="24"/>
        </w:rPr>
        <w:t>Betler</w:t>
      </w:r>
      <w:proofErr w:type="spellEnd"/>
      <w:r>
        <w:rPr>
          <w:rFonts w:ascii="Georgia" w:hAnsi="Georgia" w:cs="Georgia"/>
          <w:sz w:val="24"/>
          <w:szCs w:val="24"/>
        </w:rPr>
        <w:t xml:space="preserve"> </w:t>
      </w:r>
    </w:p>
    <w:p w14:paraId="27662E25" w14:textId="3BA24EF5" w:rsidR="00CB6182" w:rsidRDefault="003B7C29" w:rsidP="00345A68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16051630" w14:textId="77777777"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14:paraId="68A85867" w14:textId="57A9A855" w:rsidR="00032903" w:rsidRDefault="00CF0A62" w:rsidP="00032903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14:paraId="30E16D5B" w14:textId="77777777" w:rsidR="00F6250B" w:rsidRDefault="00F6250B" w:rsidP="00F6250B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ASG Senate Resolution No. 4- </w:t>
      </w:r>
      <w:r>
        <w:rPr>
          <w:rFonts w:ascii="Georgia" w:hAnsi="Georgia" w:cs="Georgia"/>
          <w:bCs/>
          <w:sz w:val="24"/>
          <w:szCs w:val="24"/>
        </w:rPr>
        <w:t xml:space="preserve">A Resolution to Implement/Amend Clear Rules and Regulations for the Use of Bicycles around Campus </w:t>
      </w:r>
    </w:p>
    <w:p w14:paraId="532D0410" w14:textId="77777777" w:rsidR="00F6250B" w:rsidRDefault="00F6250B" w:rsidP="00F6250B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Authors Senator William Moore, Director of Sustainability William </w:t>
      </w:r>
      <w:proofErr w:type="spellStart"/>
      <w:r>
        <w:rPr>
          <w:rFonts w:ascii="Georgia" w:hAnsi="Georgia" w:cs="Georgia"/>
          <w:bCs/>
          <w:sz w:val="24"/>
          <w:szCs w:val="24"/>
        </w:rPr>
        <w:t>Motazedi</w:t>
      </w:r>
      <w:proofErr w:type="spellEnd"/>
      <w:r>
        <w:rPr>
          <w:rFonts w:ascii="Georgia" w:hAnsi="Georgia" w:cs="Georgia"/>
          <w:bCs/>
          <w:sz w:val="24"/>
          <w:szCs w:val="24"/>
        </w:rPr>
        <w:t xml:space="preserve"> </w:t>
      </w:r>
    </w:p>
    <w:p w14:paraId="22ABB8E8" w14:textId="2B166E17" w:rsidR="00F6250B" w:rsidRPr="00F6250B" w:rsidRDefault="00D76D36" w:rsidP="00F6250B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Sponsors: </w:t>
      </w:r>
      <w:r w:rsidR="00F6250B">
        <w:rPr>
          <w:rFonts w:ascii="Georgia" w:hAnsi="Georgia" w:cs="Georgia"/>
          <w:bCs/>
          <w:sz w:val="24"/>
          <w:szCs w:val="24"/>
        </w:rPr>
        <w:t xml:space="preserve">Senator Kendall Perkins, Senator Allen Lambert, Senator Kianna Sarvestani </w:t>
      </w:r>
    </w:p>
    <w:p w14:paraId="587AE0F1" w14:textId="65C6B6D5" w:rsidR="00D1333D" w:rsidRPr="00D76D36" w:rsidRDefault="00D1333D" w:rsidP="00D1333D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14:paraId="136102C4" w14:textId="32D2570E" w:rsidR="00D76D36" w:rsidRPr="00D76D36" w:rsidRDefault="00D76D36" w:rsidP="00D76D36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ASG Senate Resolution No. 5- A </w:t>
      </w:r>
      <w:r w:rsidRPr="00D76D36">
        <w:rPr>
          <w:rFonts w:ascii="Georgia" w:hAnsi="Georgia" w:cs="Georgia"/>
          <w:sz w:val="24"/>
          <w:szCs w:val="24"/>
        </w:rPr>
        <w:t>Resolution to Support the Expansion of the Definition of Discrimination in The Code of Student Life and to Provide Reporting Resources</w:t>
      </w:r>
    </w:p>
    <w:p w14:paraId="6F445005" w14:textId="77777777" w:rsidR="00D76D36" w:rsidRPr="00D76D36" w:rsidRDefault="00D76D36" w:rsidP="00D76D36">
      <w:pPr>
        <w:pStyle w:val="ListParagraph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Authors </w:t>
      </w:r>
      <w:r w:rsidRPr="00D76D36">
        <w:rPr>
          <w:rFonts w:ascii="Georgia" w:hAnsi="Georgia" w:cs="Georgia"/>
          <w:sz w:val="24"/>
          <w:szCs w:val="24"/>
        </w:rPr>
        <w:t xml:space="preserve">Senator Daniel Webster, Director of Municipal Relations Mariam Siddiqui, President JP </w:t>
      </w:r>
      <w:proofErr w:type="spellStart"/>
      <w:r w:rsidRPr="00D76D36">
        <w:rPr>
          <w:rFonts w:ascii="Georgia" w:hAnsi="Georgia" w:cs="Georgia"/>
          <w:sz w:val="24"/>
          <w:szCs w:val="24"/>
        </w:rPr>
        <w:t>Gairhan</w:t>
      </w:r>
      <w:proofErr w:type="spellEnd"/>
    </w:p>
    <w:p w14:paraId="20EA37A1" w14:textId="06AA0513" w:rsidR="00D76D36" w:rsidRPr="00D76D36" w:rsidRDefault="00D76D36" w:rsidP="00D76D36">
      <w:pPr>
        <w:pStyle w:val="ListParagraph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 w:rsidRPr="00D76D36">
        <w:rPr>
          <w:rFonts w:ascii="Georgia" w:hAnsi="Georgia" w:cs="Georgia"/>
          <w:sz w:val="24"/>
          <w:szCs w:val="24"/>
        </w:rPr>
        <w:t xml:space="preserve">Sponsors: Senator Hope Davenport, Senator Olivia Chambers, Senator </w:t>
      </w:r>
      <w:proofErr w:type="spellStart"/>
      <w:r w:rsidRPr="00D76D36">
        <w:rPr>
          <w:rFonts w:ascii="Georgia" w:hAnsi="Georgia" w:cs="Georgia"/>
          <w:sz w:val="24"/>
          <w:szCs w:val="24"/>
        </w:rPr>
        <w:t>Darynne</w:t>
      </w:r>
      <w:proofErr w:type="spellEnd"/>
      <w:r w:rsidRPr="00D76D36">
        <w:rPr>
          <w:rFonts w:ascii="Georgia" w:hAnsi="Georgia" w:cs="Georgia"/>
          <w:sz w:val="24"/>
          <w:szCs w:val="24"/>
        </w:rPr>
        <w:t xml:space="preserve"> </w:t>
      </w:r>
      <w:proofErr w:type="spellStart"/>
      <w:r w:rsidRPr="00D76D36">
        <w:rPr>
          <w:rFonts w:ascii="Georgia" w:hAnsi="Georgia" w:cs="Georgia"/>
          <w:sz w:val="24"/>
          <w:szCs w:val="24"/>
        </w:rPr>
        <w:t>Dahlem</w:t>
      </w:r>
      <w:proofErr w:type="spellEnd"/>
      <w:r w:rsidRPr="00D76D36">
        <w:rPr>
          <w:rFonts w:ascii="Georgia" w:hAnsi="Georgia" w:cs="Georgia"/>
          <w:sz w:val="24"/>
          <w:szCs w:val="24"/>
        </w:rPr>
        <w:t xml:space="preserve">, Senator </w:t>
      </w:r>
      <w:proofErr w:type="spellStart"/>
      <w:r w:rsidRPr="00D76D36">
        <w:rPr>
          <w:rFonts w:ascii="Georgia" w:hAnsi="Georgia" w:cs="Georgia"/>
          <w:sz w:val="24"/>
          <w:szCs w:val="24"/>
        </w:rPr>
        <w:t>Onga</w:t>
      </w:r>
      <w:r>
        <w:rPr>
          <w:rFonts w:ascii="Georgia" w:hAnsi="Georgia" w:cs="Georgia"/>
          <w:sz w:val="24"/>
          <w:szCs w:val="24"/>
        </w:rPr>
        <w:t>lo</w:t>
      </w:r>
      <w:proofErr w:type="spellEnd"/>
      <w:r>
        <w:rPr>
          <w:rFonts w:ascii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hAnsi="Georgia" w:cs="Georgia"/>
          <w:sz w:val="24"/>
          <w:szCs w:val="24"/>
        </w:rPr>
        <w:t>Kidenda</w:t>
      </w:r>
      <w:proofErr w:type="spellEnd"/>
      <w:r>
        <w:rPr>
          <w:rFonts w:ascii="Georgia" w:hAnsi="Georgia" w:cs="Georgia"/>
          <w:sz w:val="24"/>
          <w:szCs w:val="24"/>
        </w:rPr>
        <w:t xml:space="preserve">, Senator </w:t>
      </w:r>
      <w:proofErr w:type="spellStart"/>
      <w:r>
        <w:rPr>
          <w:rFonts w:ascii="Georgia" w:hAnsi="Georgia" w:cs="Georgia"/>
          <w:sz w:val="24"/>
          <w:szCs w:val="24"/>
        </w:rPr>
        <w:t>RayJ</w:t>
      </w:r>
      <w:proofErr w:type="spellEnd"/>
      <w:r>
        <w:rPr>
          <w:rFonts w:ascii="Georgia" w:hAnsi="Georgia" w:cs="Georgia"/>
          <w:sz w:val="24"/>
          <w:szCs w:val="24"/>
        </w:rPr>
        <w:t xml:space="preserve"> Jackson </w:t>
      </w:r>
    </w:p>
    <w:p w14:paraId="3DA9B638" w14:textId="1E9D8218" w:rsidR="002C2117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Announcements</w:t>
      </w:r>
    </w:p>
    <w:p w14:paraId="32C05763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bookmarkStart w:id="0" w:name="_GoBack"/>
      <w:bookmarkEnd w:id="0"/>
      <w:r w:rsidRPr="00072700">
        <w:rPr>
          <w:rFonts w:ascii="Georgia" w:hAnsi="Georgia" w:cs="Georgia"/>
          <w:b/>
          <w:bCs/>
          <w:sz w:val="24"/>
          <w:szCs w:val="24"/>
        </w:rPr>
        <w:lastRenderedPageBreak/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5397"/>
    <w:multiLevelType w:val="hybridMultilevel"/>
    <w:tmpl w:val="0B00821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17A9E"/>
    <w:rsid w:val="00032903"/>
    <w:rsid w:val="00033F57"/>
    <w:rsid w:val="00072700"/>
    <w:rsid w:val="000A0124"/>
    <w:rsid w:val="000E2505"/>
    <w:rsid w:val="000F6838"/>
    <w:rsid w:val="00175231"/>
    <w:rsid w:val="00181DEF"/>
    <w:rsid w:val="00182EA0"/>
    <w:rsid w:val="001A5203"/>
    <w:rsid w:val="001D3A10"/>
    <w:rsid w:val="001E7414"/>
    <w:rsid w:val="001E7468"/>
    <w:rsid w:val="00213478"/>
    <w:rsid w:val="00216E9C"/>
    <w:rsid w:val="002313DA"/>
    <w:rsid w:val="00256530"/>
    <w:rsid w:val="00277661"/>
    <w:rsid w:val="002A4AAF"/>
    <w:rsid w:val="002A738D"/>
    <w:rsid w:val="002A7F6B"/>
    <w:rsid w:val="002B63F4"/>
    <w:rsid w:val="002C2117"/>
    <w:rsid w:val="002F1296"/>
    <w:rsid w:val="00321958"/>
    <w:rsid w:val="00345A68"/>
    <w:rsid w:val="0038300C"/>
    <w:rsid w:val="00391510"/>
    <w:rsid w:val="003A5FA5"/>
    <w:rsid w:val="003B7C29"/>
    <w:rsid w:val="003F5500"/>
    <w:rsid w:val="003F5DF4"/>
    <w:rsid w:val="004138BE"/>
    <w:rsid w:val="004333FE"/>
    <w:rsid w:val="004B0850"/>
    <w:rsid w:val="004B5B78"/>
    <w:rsid w:val="004B6587"/>
    <w:rsid w:val="004D7329"/>
    <w:rsid w:val="004E75C4"/>
    <w:rsid w:val="004F27A6"/>
    <w:rsid w:val="004F4A75"/>
    <w:rsid w:val="00514B9B"/>
    <w:rsid w:val="005228E8"/>
    <w:rsid w:val="0053504E"/>
    <w:rsid w:val="00541039"/>
    <w:rsid w:val="00553770"/>
    <w:rsid w:val="005552CC"/>
    <w:rsid w:val="00580F90"/>
    <w:rsid w:val="005A1F21"/>
    <w:rsid w:val="005E2122"/>
    <w:rsid w:val="005E7839"/>
    <w:rsid w:val="00603A7C"/>
    <w:rsid w:val="006076AB"/>
    <w:rsid w:val="00631F4D"/>
    <w:rsid w:val="0064336B"/>
    <w:rsid w:val="006869E9"/>
    <w:rsid w:val="00714B1C"/>
    <w:rsid w:val="0072413B"/>
    <w:rsid w:val="00727AF8"/>
    <w:rsid w:val="0073138F"/>
    <w:rsid w:val="00787B8C"/>
    <w:rsid w:val="007B57E0"/>
    <w:rsid w:val="007C75EE"/>
    <w:rsid w:val="007E60CB"/>
    <w:rsid w:val="0081236D"/>
    <w:rsid w:val="00817FA1"/>
    <w:rsid w:val="00820089"/>
    <w:rsid w:val="0084103E"/>
    <w:rsid w:val="00877147"/>
    <w:rsid w:val="008E16BD"/>
    <w:rsid w:val="008E369E"/>
    <w:rsid w:val="008E37E0"/>
    <w:rsid w:val="0092155B"/>
    <w:rsid w:val="009317BD"/>
    <w:rsid w:val="00986D1C"/>
    <w:rsid w:val="009A38CA"/>
    <w:rsid w:val="009A3F57"/>
    <w:rsid w:val="009C2686"/>
    <w:rsid w:val="009F0A99"/>
    <w:rsid w:val="009F5CE5"/>
    <w:rsid w:val="00A577E3"/>
    <w:rsid w:val="00AB4317"/>
    <w:rsid w:val="00AB6934"/>
    <w:rsid w:val="00B251DD"/>
    <w:rsid w:val="00B414C6"/>
    <w:rsid w:val="00B45E42"/>
    <w:rsid w:val="00B918FE"/>
    <w:rsid w:val="00B97563"/>
    <w:rsid w:val="00BD0A89"/>
    <w:rsid w:val="00BF2B2F"/>
    <w:rsid w:val="00C44A08"/>
    <w:rsid w:val="00C874BC"/>
    <w:rsid w:val="00C9710F"/>
    <w:rsid w:val="00CA57D6"/>
    <w:rsid w:val="00CB6182"/>
    <w:rsid w:val="00CB6BE4"/>
    <w:rsid w:val="00CF0A62"/>
    <w:rsid w:val="00D05408"/>
    <w:rsid w:val="00D1333D"/>
    <w:rsid w:val="00D179B6"/>
    <w:rsid w:val="00D25F00"/>
    <w:rsid w:val="00D266BD"/>
    <w:rsid w:val="00D62E79"/>
    <w:rsid w:val="00D76D36"/>
    <w:rsid w:val="00DC09DB"/>
    <w:rsid w:val="00DF2D9A"/>
    <w:rsid w:val="00E063D2"/>
    <w:rsid w:val="00E37A21"/>
    <w:rsid w:val="00E563B1"/>
    <w:rsid w:val="00E64EA4"/>
    <w:rsid w:val="00EB3C1A"/>
    <w:rsid w:val="00ED2C35"/>
    <w:rsid w:val="00EE3F07"/>
    <w:rsid w:val="00F019E5"/>
    <w:rsid w:val="00F20633"/>
    <w:rsid w:val="00F3156A"/>
    <w:rsid w:val="00F6250B"/>
    <w:rsid w:val="00F86940"/>
    <w:rsid w:val="00F9036C"/>
    <w:rsid w:val="00FB1313"/>
    <w:rsid w:val="00FB6626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A274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Kianna Sarvestani</cp:lastModifiedBy>
  <cp:revision>3</cp:revision>
  <dcterms:created xsi:type="dcterms:W3CDTF">2018-11-25T02:14:00Z</dcterms:created>
  <dcterms:modified xsi:type="dcterms:W3CDTF">2018-11-25T16:27:00Z</dcterms:modified>
</cp:coreProperties>
</file>