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41758DD9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DA12BA">
        <w:rPr>
          <w:rFonts w:cs="Georgia"/>
          <w:sz w:val="24"/>
          <w:szCs w:val="24"/>
        </w:rPr>
        <w:t>Minutes</w:t>
      </w:r>
    </w:p>
    <w:p w14:paraId="0F50085C" w14:textId="0A486A55" w:rsidR="00CF0A62" w:rsidRDefault="009D6F37" w:rsidP="003752A0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March 12</w:t>
      </w:r>
      <w:r w:rsidR="003752A0"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55CF8BC2" w14:textId="5111777A" w:rsidR="00DA12BA" w:rsidRDefault="00DA12BA" w:rsidP="00DA12BA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a. </w:t>
      </w:r>
      <w:r w:rsidR="00351DD0">
        <w:rPr>
          <w:rFonts w:cs="Georgia"/>
          <w:bCs/>
          <w:sz w:val="24"/>
          <w:szCs w:val="24"/>
        </w:rPr>
        <w:t xml:space="preserve">6 </w:t>
      </w:r>
      <w:r>
        <w:rPr>
          <w:rFonts w:cs="Georgia"/>
          <w:bCs/>
          <w:sz w:val="24"/>
          <w:szCs w:val="24"/>
        </w:rPr>
        <w:t xml:space="preserve">absent </w:t>
      </w:r>
    </w:p>
    <w:p w14:paraId="24F526A8" w14:textId="513A9FCE" w:rsidR="00DA12BA" w:rsidRDefault="00DA12BA" w:rsidP="00DA12BA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b. </w:t>
      </w:r>
      <w:r w:rsidR="00351DD0">
        <w:rPr>
          <w:rFonts w:cs="Georgia"/>
          <w:bCs/>
          <w:sz w:val="24"/>
          <w:szCs w:val="24"/>
        </w:rPr>
        <w:t xml:space="preserve">6 </w:t>
      </w:r>
      <w:r>
        <w:rPr>
          <w:rFonts w:cs="Georgia"/>
          <w:bCs/>
          <w:sz w:val="24"/>
          <w:szCs w:val="24"/>
        </w:rPr>
        <w:t xml:space="preserve">proxy </w:t>
      </w:r>
    </w:p>
    <w:p w14:paraId="7759D0FE" w14:textId="7226AFFE" w:rsidR="00DA12BA" w:rsidRPr="00DA12BA" w:rsidRDefault="00DA12BA" w:rsidP="00DA12BA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</w:t>
      </w:r>
      <w:r w:rsidR="00351DD0">
        <w:rPr>
          <w:rFonts w:cs="Georgia"/>
          <w:bCs/>
          <w:sz w:val="24"/>
          <w:szCs w:val="24"/>
        </w:rPr>
        <w:t xml:space="preserve">37 </w:t>
      </w:r>
      <w:r>
        <w:rPr>
          <w:rFonts w:cs="Georgia"/>
          <w:bCs/>
          <w:sz w:val="24"/>
          <w:szCs w:val="24"/>
        </w:rPr>
        <w:t xml:space="preserve">present 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09B497D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7030A9ED" w14:textId="79E695E4" w:rsidR="00D31354" w:rsidRDefault="00D31354" w:rsidP="00D3135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Arkansas Department of Health </w:t>
      </w:r>
      <w:proofErr w:type="spellStart"/>
      <w:r w:rsidR="00B80E78">
        <w:rPr>
          <w:rFonts w:ascii="Georgia" w:hAnsi="Georgia" w:cs="Georgia"/>
          <w:sz w:val="24"/>
          <w:szCs w:val="24"/>
        </w:rPr>
        <w:t>Tafarra</w:t>
      </w:r>
      <w:proofErr w:type="spellEnd"/>
      <w:r w:rsidR="00B80E78">
        <w:rPr>
          <w:rFonts w:ascii="Georgia" w:hAnsi="Georgia" w:cs="Georgia"/>
          <w:sz w:val="24"/>
          <w:szCs w:val="24"/>
        </w:rPr>
        <w:t xml:space="preserve"> Haney</w:t>
      </w:r>
      <w:r w:rsidR="00B50AA8">
        <w:rPr>
          <w:rFonts w:ascii="Georgia" w:hAnsi="Georgia" w:cs="Georgia"/>
          <w:sz w:val="24"/>
          <w:szCs w:val="24"/>
        </w:rPr>
        <w:t xml:space="preserve"> “Dose of Reality”</w:t>
      </w:r>
    </w:p>
    <w:p w14:paraId="262174C3" w14:textId="059BE1E8" w:rsidR="00351DD0" w:rsidRDefault="00351DD0" w:rsidP="00351DD0">
      <w:pPr>
        <w:rPr>
          <w:rFonts w:cs="Georgia"/>
          <w:i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 w:rsidRPr="00351DD0">
        <w:rPr>
          <w:rFonts w:cs="Georgia"/>
          <w:i/>
          <w:sz w:val="24"/>
          <w:szCs w:val="24"/>
        </w:rPr>
        <w:t xml:space="preserve">       (extended speakers time to 20 minutes) </w:t>
      </w:r>
    </w:p>
    <w:p w14:paraId="48363F8C" w14:textId="47CFC57F" w:rsidR="00351DD0" w:rsidRPr="00351DD0" w:rsidRDefault="00351DD0" w:rsidP="00351DD0">
      <w:pPr>
        <w:pStyle w:val="ListParagraph"/>
        <w:numPr>
          <w:ilvl w:val="5"/>
          <w:numId w:val="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Gave an overview of the ADHE campaign to combat opioids and substance abuse. 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73F5E405" w14:textId="01330D36" w:rsidR="000331DF" w:rsidRPr="000331DF" w:rsidRDefault="00F7171A" w:rsidP="000331DF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Next week is Spring Break so please be safe, relax and make good choices.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16A6E98F" w14:textId="3D7443DC" w:rsidR="004F2542" w:rsidRDefault="004F2542" w:rsidP="004F2542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We should have over a 1,000 free meals to donate out through </w:t>
      </w:r>
      <w:proofErr w:type="spellStart"/>
      <w:r>
        <w:rPr>
          <w:rFonts w:cs="Georgia"/>
          <w:sz w:val="24"/>
          <w:szCs w:val="24"/>
        </w:rPr>
        <w:t>Chartwells</w:t>
      </w:r>
      <w:proofErr w:type="spellEnd"/>
      <w:r>
        <w:rPr>
          <w:rFonts w:cs="Georgia"/>
          <w:sz w:val="24"/>
          <w:szCs w:val="24"/>
        </w:rPr>
        <w:t xml:space="preserve">. </w:t>
      </w:r>
    </w:p>
    <w:p w14:paraId="6129CC6F" w14:textId="572D99B2" w:rsidR="004F2542" w:rsidRDefault="004F2542" w:rsidP="004F2542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referendum items are moving forward. </w:t>
      </w:r>
    </w:p>
    <w:p w14:paraId="305C120F" w14:textId="0D3BF253" w:rsidR="004F2542" w:rsidRPr="004F2542" w:rsidRDefault="004F2542" w:rsidP="004F2542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Support the RAG Initiatives and think about the impact you are having regarding Save AR Students week. </w:t>
      </w:r>
    </w:p>
    <w:p w14:paraId="0FD1E6F4" w14:textId="38A8A27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  <w:r w:rsidR="004F2542">
        <w:rPr>
          <w:rFonts w:ascii="Georgia" w:hAnsi="Georgia" w:cs="Georgia"/>
          <w:sz w:val="24"/>
          <w:szCs w:val="24"/>
        </w:rPr>
        <w:t xml:space="preserve">—no report. </w:t>
      </w:r>
    </w:p>
    <w:p w14:paraId="0295CEAC" w14:textId="041DB0C4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  <w:r w:rsidR="004F2542">
        <w:rPr>
          <w:rFonts w:ascii="Georgia" w:hAnsi="Georgia" w:cs="Georgia"/>
          <w:sz w:val="24"/>
          <w:szCs w:val="24"/>
        </w:rPr>
        <w:t xml:space="preserve">—no report. </w:t>
      </w:r>
    </w:p>
    <w:p w14:paraId="48266085" w14:textId="4CD3533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  <w:r w:rsidR="004F2542">
        <w:rPr>
          <w:rFonts w:ascii="Georgia" w:hAnsi="Georgia" w:cs="Georgia"/>
          <w:sz w:val="24"/>
          <w:szCs w:val="24"/>
        </w:rPr>
        <w:t xml:space="preserve">—no report. </w:t>
      </w:r>
    </w:p>
    <w:p w14:paraId="0351A577" w14:textId="1F30DCE6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  <w:r w:rsidR="004F2542">
        <w:rPr>
          <w:rFonts w:ascii="Georgia" w:hAnsi="Georgia" w:cs="Georgia"/>
          <w:sz w:val="24"/>
          <w:szCs w:val="24"/>
        </w:rPr>
        <w:t xml:space="preserve">—no report. 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0E0B2EE1" w14:textId="2A9D6A22" w:rsidR="004F2542" w:rsidRPr="004F2542" w:rsidRDefault="004F2542" w:rsidP="004F2542">
      <w:pPr>
        <w:numPr>
          <w:ilvl w:val="5"/>
          <w:numId w:val="1"/>
        </w:numPr>
        <w:rPr>
          <w:rFonts w:asciiTheme="minorHAnsi" w:hAnsiTheme="minorHAnsi" w:cs="Georgia"/>
          <w:sz w:val="24"/>
          <w:szCs w:val="24"/>
        </w:rPr>
      </w:pPr>
      <w:r w:rsidRPr="004F2542">
        <w:rPr>
          <w:rFonts w:asciiTheme="minorHAnsi" w:hAnsiTheme="minorHAnsi" w:cs="Georgia"/>
          <w:sz w:val="24"/>
          <w:szCs w:val="24"/>
        </w:rPr>
        <w:t xml:space="preserve">The Big Event planning has started and more details about it will be coming soon. </w:t>
      </w:r>
    </w:p>
    <w:p w14:paraId="5E64D165" w14:textId="18F3E1B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73FD7563" w14:textId="6012BA12" w:rsidR="004F2542" w:rsidRDefault="004F2542" w:rsidP="004F2542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Both referendum items passed. </w:t>
      </w:r>
    </w:p>
    <w:p w14:paraId="55DED15D" w14:textId="53CAA3D8" w:rsidR="004F2542" w:rsidRDefault="004F2542" w:rsidP="004F2542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 xml:space="preserve">Officer of the Year awards are happening and if you have any recommendations please submit them. </w:t>
      </w:r>
    </w:p>
    <w:p w14:paraId="6BFC7A4B" w14:textId="281B4DA8" w:rsidR="004F2542" w:rsidRDefault="00DD101C" w:rsidP="004F2542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Senator Gardner: </w:t>
      </w:r>
      <w:r w:rsidR="004F2542">
        <w:rPr>
          <w:rFonts w:cs="Georgia"/>
          <w:sz w:val="24"/>
          <w:szCs w:val="24"/>
        </w:rPr>
        <w:t>April 16</w:t>
      </w:r>
      <w:r w:rsidR="004F2542" w:rsidRPr="004F2542">
        <w:rPr>
          <w:rFonts w:cs="Georgia"/>
          <w:sz w:val="24"/>
          <w:szCs w:val="24"/>
          <w:vertAlign w:val="superscript"/>
        </w:rPr>
        <w:t>th</w:t>
      </w:r>
      <w:r w:rsidR="004F2542">
        <w:rPr>
          <w:rFonts w:cs="Georgia"/>
          <w:sz w:val="24"/>
          <w:szCs w:val="24"/>
        </w:rPr>
        <w:t xml:space="preserve"> they will light up the stadium blue to honor UAPD for all they do and our relationship with</w:t>
      </w:r>
      <w:r w:rsidR="00154945">
        <w:rPr>
          <w:rFonts w:cs="Georgia"/>
          <w:sz w:val="24"/>
          <w:szCs w:val="24"/>
        </w:rPr>
        <w:t xml:space="preserve"> them regarding Student Safety and all they do to protect our campus. </w:t>
      </w:r>
    </w:p>
    <w:p w14:paraId="2EACFB7B" w14:textId="3848CFA2" w:rsidR="004701CC" w:rsidRDefault="004701CC" w:rsidP="004F2542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Have a safe spring break and make it back for the next Tuesday meeting! </w:t>
      </w:r>
    </w:p>
    <w:p w14:paraId="3D386A0A" w14:textId="5DE2D927" w:rsidR="004701CC" w:rsidRDefault="004701CC" w:rsidP="004F2542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Please do the handout for the ADHE. </w:t>
      </w:r>
    </w:p>
    <w:p w14:paraId="5C525710" w14:textId="62B18CED" w:rsidR="004701CC" w:rsidRPr="004F2542" w:rsidRDefault="004701CC" w:rsidP="004F2542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city is moving forward with the themed street signs with razorbacks on them. </w:t>
      </w:r>
    </w:p>
    <w:p w14:paraId="5D0B49FD" w14:textId="796E80CC" w:rsidR="002C5872" w:rsidRDefault="003B7C29" w:rsidP="004F024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F50031F" w14:textId="0EE6C2B4" w:rsidR="0069383C" w:rsidRDefault="0069383C" w:rsidP="00D31354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69383C">
        <w:rPr>
          <w:rFonts w:ascii="Georgia" w:hAnsi="Georgia" w:cs="Georgia"/>
          <w:sz w:val="24"/>
          <w:szCs w:val="24"/>
        </w:rPr>
        <w:t xml:space="preserve">Chair of Senate </w:t>
      </w:r>
      <w:r w:rsidR="00FB29C7">
        <w:rPr>
          <w:rFonts w:ascii="Georgia" w:hAnsi="Georgia" w:cs="Georgia"/>
          <w:sz w:val="24"/>
          <w:szCs w:val="24"/>
        </w:rPr>
        <w:t>Speeches</w:t>
      </w:r>
      <w:r w:rsidR="00D31354">
        <w:rPr>
          <w:rFonts w:ascii="Georgia" w:hAnsi="Georgia" w:cs="Georgia"/>
          <w:sz w:val="24"/>
          <w:szCs w:val="24"/>
        </w:rPr>
        <w:t xml:space="preserve"> and Elections</w:t>
      </w:r>
    </w:p>
    <w:p w14:paraId="1EB0FCD1" w14:textId="6988D319" w:rsidR="00FB29C7" w:rsidRDefault="00D31354" w:rsidP="00FB29C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Kianna </w:t>
      </w:r>
      <w:proofErr w:type="spellStart"/>
      <w:r>
        <w:rPr>
          <w:rFonts w:ascii="Georgia" w:hAnsi="Georgia" w:cs="Georgia"/>
          <w:sz w:val="24"/>
          <w:szCs w:val="24"/>
        </w:rPr>
        <w:t>Sarvestan</w:t>
      </w:r>
      <w:r w:rsidR="00FB29C7">
        <w:rPr>
          <w:rFonts w:ascii="Georgia" w:hAnsi="Georgia" w:cs="Georgia"/>
          <w:sz w:val="24"/>
          <w:szCs w:val="24"/>
        </w:rPr>
        <w:t>i</w:t>
      </w:r>
      <w:proofErr w:type="spellEnd"/>
      <w:r w:rsidR="00FB29C7">
        <w:rPr>
          <w:rFonts w:ascii="Georgia" w:hAnsi="Georgia" w:cs="Georgia"/>
          <w:sz w:val="24"/>
          <w:szCs w:val="24"/>
        </w:rPr>
        <w:t xml:space="preserve"> (Cassidy Cook)</w:t>
      </w:r>
    </w:p>
    <w:p w14:paraId="37C60F77" w14:textId="7EEC2178" w:rsidR="00503D77" w:rsidRPr="00503D77" w:rsidRDefault="00503D77" w:rsidP="00503D77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Gave an overview of their initiatives, experienced and how they would act as Chair of Senate. </w:t>
      </w:r>
    </w:p>
    <w:p w14:paraId="411761CA" w14:textId="7ACB4A62" w:rsidR="00D31354" w:rsidRDefault="00D31354" w:rsidP="00FB29C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William Moore (Warrington </w:t>
      </w:r>
      <w:proofErr w:type="spellStart"/>
      <w:r>
        <w:rPr>
          <w:rFonts w:ascii="Georgia" w:hAnsi="Georgia" w:cs="Georgia"/>
          <w:sz w:val="24"/>
          <w:szCs w:val="24"/>
        </w:rPr>
        <w:t>Sebree</w:t>
      </w:r>
      <w:proofErr w:type="spellEnd"/>
      <w:r>
        <w:rPr>
          <w:rFonts w:ascii="Georgia" w:hAnsi="Georgia" w:cs="Georgia"/>
          <w:sz w:val="24"/>
          <w:szCs w:val="24"/>
        </w:rPr>
        <w:t xml:space="preserve">) </w:t>
      </w:r>
    </w:p>
    <w:p w14:paraId="284694D9" w14:textId="04DB673E" w:rsidR="00503D77" w:rsidRDefault="00503D77" w:rsidP="00503D77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 w:rsidRPr="00503D77">
        <w:rPr>
          <w:rFonts w:cs="Georgia"/>
          <w:sz w:val="24"/>
          <w:szCs w:val="24"/>
        </w:rPr>
        <w:t xml:space="preserve">Gave an overview of their initiatives, experienced and how they would act as Chair of Senate. </w:t>
      </w:r>
    </w:p>
    <w:p w14:paraId="450B7B1F" w14:textId="7FBC1A3B" w:rsidR="000B20FA" w:rsidRDefault="000B20FA" w:rsidP="000B20FA">
      <w:pPr>
        <w:pStyle w:val="ListParagraph"/>
        <w:numPr>
          <w:ilvl w:val="1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Recess for 5 minutes. </w:t>
      </w:r>
    </w:p>
    <w:p w14:paraId="647F390A" w14:textId="6E475552" w:rsidR="000B20FA" w:rsidRDefault="000B20FA" w:rsidP="000B20FA">
      <w:pPr>
        <w:pStyle w:val="ListParagraph"/>
        <w:numPr>
          <w:ilvl w:val="1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Suspension of Standing Rules. </w:t>
      </w:r>
    </w:p>
    <w:p w14:paraId="6776C1F5" w14:textId="218A5E4C" w:rsidR="003B209D" w:rsidRDefault="003B209D" w:rsidP="000B20FA">
      <w:pPr>
        <w:pStyle w:val="ListParagraph"/>
        <w:numPr>
          <w:ilvl w:val="1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Motion to vote for a per</w:t>
      </w:r>
      <w:r w:rsidR="00E46876">
        <w:rPr>
          <w:rFonts w:cs="Georgia"/>
          <w:sz w:val="24"/>
          <w:szCs w:val="24"/>
        </w:rPr>
        <w:t xml:space="preserve">iod of debate, failed 22 to 18. </w:t>
      </w:r>
    </w:p>
    <w:p w14:paraId="54505B35" w14:textId="1C958A42" w:rsidR="00E46876" w:rsidRDefault="00BB240F" w:rsidP="000B20FA">
      <w:pPr>
        <w:pStyle w:val="ListParagraph"/>
        <w:numPr>
          <w:ilvl w:val="1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Vot</w:t>
      </w:r>
      <w:r w:rsidR="009F0C0F">
        <w:rPr>
          <w:rFonts w:cs="Georgia"/>
          <w:sz w:val="24"/>
          <w:szCs w:val="24"/>
        </w:rPr>
        <w:t xml:space="preserve">ing Results: Kianna </w:t>
      </w:r>
      <w:proofErr w:type="spellStart"/>
      <w:r w:rsidR="009F0C0F">
        <w:rPr>
          <w:rFonts w:cs="Georgia"/>
          <w:sz w:val="24"/>
          <w:szCs w:val="24"/>
        </w:rPr>
        <w:t>Sarvestani</w:t>
      </w:r>
      <w:proofErr w:type="spellEnd"/>
      <w:r w:rsidR="009F0C0F">
        <w:rPr>
          <w:rFonts w:cs="Georgia"/>
          <w:sz w:val="24"/>
          <w:szCs w:val="24"/>
        </w:rPr>
        <w:t xml:space="preserve">. </w:t>
      </w:r>
    </w:p>
    <w:p w14:paraId="6CD59C8A" w14:textId="6FB08319" w:rsidR="00240FE1" w:rsidRDefault="00CF0A62" w:rsidP="00240FE1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1A253BC" w14:textId="184EA424" w:rsidR="00240FE1" w:rsidRPr="00240FE1" w:rsidRDefault="00240FE1" w:rsidP="00240FE1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Tommy Davis: street lights by the sorority houses, non-art majors taking art classes, a vending machine for tampons, </w:t>
      </w:r>
      <w:r w:rsidR="009F0C0F">
        <w:rPr>
          <w:rFonts w:cs="Georgia"/>
          <w:bCs/>
          <w:sz w:val="24"/>
          <w:szCs w:val="24"/>
        </w:rPr>
        <w:t>condemns</w:t>
      </w:r>
      <w:r>
        <w:rPr>
          <w:rFonts w:cs="Georgia"/>
          <w:bCs/>
          <w:sz w:val="24"/>
          <w:szCs w:val="24"/>
        </w:rPr>
        <w:t xml:space="preserve">, </w:t>
      </w:r>
      <w:proofErr w:type="spellStart"/>
      <w:r>
        <w:rPr>
          <w:rFonts w:cs="Georgia"/>
          <w:bCs/>
          <w:sz w:val="24"/>
          <w:szCs w:val="24"/>
        </w:rPr>
        <w:t>etc</w:t>
      </w:r>
      <w:proofErr w:type="spellEnd"/>
      <w:r>
        <w:rPr>
          <w:rFonts w:cs="Georgia"/>
          <w:bCs/>
          <w:sz w:val="24"/>
          <w:szCs w:val="24"/>
        </w:rPr>
        <w:t>; hot water boiler in Mullins, RSO’s approval processes should be better, chairs with better back supports in Mullins, parking is too hig</w:t>
      </w:r>
      <w:r w:rsidR="00187158">
        <w:rPr>
          <w:rFonts w:cs="Georgia"/>
          <w:bCs/>
          <w:sz w:val="24"/>
          <w:szCs w:val="24"/>
        </w:rPr>
        <w:t>h, tech center needs new chairs, fix emails with</w:t>
      </w:r>
      <w:r w:rsidR="004A3C30">
        <w:rPr>
          <w:rFonts w:cs="Georgia"/>
          <w:bCs/>
          <w:sz w:val="24"/>
          <w:szCs w:val="24"/>
        </w:rPr>
        <w:t xml:space="preserve"> uark.edu and email.uark.edu, make campus more i</w:t>
      </w:r>
      <w:r w:rsidR="000E4A4D">
        <w:rPr>
          <w:rFonts w:cs="Georgia"/>
          <w:bCs/>
          <w:sz w:val="24"/>
          <w:szCs w:val="24"/>
        </w:rPr>
        <w:t xml:space="preserve">nclusive. </w:t>
      </w:r>
    </w:p>
    <w:p w14:paraId="376851F3" w14:textId="6B87F699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79633EC6" w14:textId="77777777" w:rsidR="00C22345" w:rsidRDefault="00C22345" w:rsidP="00C2234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19 - </w:t>
      </w:r>
      <w:r w:rsidRPr="00FB29C7">
        <w:rPr>
          <w:rFonts w:ascii="Georgia" w:hAnsi="Georgia" w:cs="Georgia"/>
          <w:bCs/>
          <w:sz w:val="24"/>
          <w:szCs w:val="24"/>
        </w:rPr>
        <w:t xml:space="preserve">A Resolution to Support </w:t>
      </w:r>
      <w:proofErr w:type="gramStart"/>
      <w:r w:rsidRPr="00FB29C7">
        <w:rPr>
          <w:rFonts w:ascii="Georgia" w:hAnsi="Georgia" w:cs="Georgia"/>
          <w:bCs/>
          <w:sz w:val="24"/>
          <w:szCs w:val="24"/>
        </w:rPr>
        <w:t>The</w:t>
      </w:r>
      <w:proofErr w:type="gramEnd"/>
      <w:r w:rsidRPr="00FB29C7">
        <w:rPr>
          <w:rFonts w:ascii="Georgia" w:hAnsi="Georgia" w:cs="Georgia"/>
          <w:bCs/>
          <w:sz w:val="24"/>
          <w:szCs w:val="24"/>
        </w:rPr>
        <w:t xml:space="preserve"> Implementation of A New Student Orientation Geared Towards Spanish-Speaking Heritages</w:t>
      </w:r>
    </w:p>
    <w:p w14:paraId="6F6C18F4" w14:textId="77777777" w:rsidR="00C22345" w:rsidRDefault="00C22345" w:rsidP="00C2234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B29C7">
        <w:rPr>
          <w:rFonts w:ascii="Georgia" w:hAnsi="Georgia" w:cs="Georgia"/>
          <w:bCs/>
          <w:sz w:val="24"/>
          <w:szCs w:val="24"/>
        </w:rPr>
        <w:t>Author(s): Senator Lizeth Martinez, Senator Gabriela Gifford, Senator Kate Sego, Senator Kevin Tran</w:t>
      </w:r>
    </w:p>
    <w:p w14:paraId="3C951190" w14:textId="3A0EFF81" w:rsidR="000E4A4D" w:rsidRDefault="000E4A4D" w:rsidP="000E4A4D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They are trying to get some faculty members to help out with the resolution. </w:t>
      </w:r>
    </w:p>
    <w:p w14:paraId="42B1CCEA" w14:textId="1BFBB2DA" w:rsidR="000E4A4D" w:rsidRPr="009F0C0F" w:rsidRDefault="000E4A4D" w:rsidP="000E4A4D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 w:rsidRPr="009F0C0F">
        <w:rPr>
          <w:rFonts w:cs="Georgia"/>
          <w:bCs/>
          <w:sz w:val="24"/>
          <w:szCs w:val="24"/>
        </w:rPr>
        <w:t>Vote</w:t>
      </w:r>
      <w:r w:rsidR="009F0C0F">
        <w:rPr>
          <w:rFonts w:cs="Georgia"/>
          <w:bCs/>
          <w:sz w:val="24"/>
          <w:szCs w:val="24"/>
        </w:rPr>
        <w:t xml:space="preserve">: 44 Yes, 1 No, Pass. </w:t>
      </w:r>
    </w:p>
    <w:p w14:paraId="21063F8E" w14:textId="77777777" w:rsidR="00C22345" w:rsidRDefault="00C22345" w:rsidP="00C2234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B29C7">
        <w:rPr>
          <w:rFonts w:ascii="Georgia" w:hAnsi="Georgia" w:cs="Georgia"/>
          <w:bCs/>
          <w:sz w:val="24"/>
          <w:szCs w:val="24"/>
        </w:rPr>
        <w:t xml:space="preserve">Sponsor(s): Senator Cassidy Cook, Senator Daniel Webster, Senator Kianna </w:t>
      </w:r>
      <w:proofErr w:type="spellStart"/>
      <w:r w:rsidRPr="00FB29C7">
        <w:rPr>
          <w:rFonts w:ascii="Georgia" w:hAnsi="Georgia" w:cs="Georgia"/>
          <w:bCs/>
          <w:sz w:val="24"/>
          <w:szCs w:val="24"/>
        </w:rPr>
        <w:t>Sarvestani</w:t>
      </w:r>
      <w:proofErr w:type="spellEnd"/>
    </w:p>
    <w:p w14:paraId="07C0E841" w14:textId="77777777" w:rsidR="00C22345" w:rsidRDefault="00C22345" w:rsidP="00C2234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ASG Senate Bill No. 12 - </w:t>
      </w:r>
      <w:r w:rsidRPr="00FB29C7">
        <w:rPr>
          <w:rFonts w:ascii="Georgia" w:hAnsi="Georgia" w:cs="Georgia"/>
          <w:bCs/>
          <w:sz w:val="24"/>
          <w:szCs w:val="24"/>
        </w:rPr>
        <w:t>The Bill to Amend the ASG Code with Regard to the Investigations Committee</w:t>
      </w:r>
    </w:p>
    <w:p w14:paraId="0E9ACBE6" w14:textId="77777777" w:rsidR="00C22345" w:rsidRDefault="00C22345" w:rsidP="00C2234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B29C7">
        <w:rPr>
          <w:rFonts w:ascii="Georgia" w:hAnsi="Georgia" w:cs="Georgia"/>
          <w:bCs/>
          <w:sz w:val="24"/>
          <w:szCs w:val="24"/>
        </w:rPr>
        <w:t xml:space="preserve">Author(s): Chair of Senate Colman </w:t>
      </w:r>
      <w:proofErr w:type="spellStart"/>
      <w:r w:rsidRPr="00FB29C7">
        <w:rPr>
          <w:rFonts w:ascii="Georgia" w:hAnsi="Georgia" w:cs="Georgia"/>
          <w:bCs/>
          <w:sz w:val="24"/>
          <w:szCs w:val="24"/>
        </w:rPr>
        <w:t>Betler</w:t>
      </w:r>
      <w:proofErr w:type="spellEnd"/>
    </w:p>
    <w:p w14:paraId="25A198F8" w14:textId="2F544D5D" w:rsidR="000E4A4D" w:rsidRDefault="000E4A4D" w:rsidP="000E4A4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Gave an overview of the need for this and that it will help clear up the </w:t>
      </w:r>
      <w:r w:rsidR="00303D6A">
        <w:rPr>
          <w:rFonts w:cs="Georgia"/>
          <w:bCs/>
          <w:sz w:val="24"/>
          <w:szCs w:val="24"/>
        </w:rPr>
        <w:t xml:space="preserve">confusion that currently exist and allow ASGJ to function in a more cohesive effort and at full capacity. </w:t>
      </w:r>
    </w:p>
    <w:p w14:paraId="198E2262" w14:textId="5E5F09E7" w:rsidR="00F81A03" w:rsidRDefault="00F81A03" w:rsidP="000E4A4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Internal </w:t>
      </w:r>
      <w:r w:rsidR="005810BB">
        <w:rPr>
          <w:rFonts w:cs="Georgia"/>
          <w:bCs/>
          <w:sz w:val="24"/>
          <w:szCs w:val="24"/>
        </w:rPr>
        <w:t>Affairs</w:t>
      </w:r>
      <w:r>
        <w:rPr>
          <w:rFonts w:cs="Georgia"/>
          <w:bCs/>
          <w:sz w:val="24"/>
          <w:szCs w:val="24"/>
        </w:rPr>
        <w:t xml:space="preserve"> Committee Report: line 46 should read </w:t>
      </w:r>
      <w:r w:rsidR="005810BB">
        <w:rPr>
          <w:rFonts w:cs="Georgia"/>
          <w:bCs/>
          <w:sz w:val="24"/>
          <w:szCs w:val="24"/>
        </w:rPr>
        <w:t>ASG</w:t>
      </w:r>
      <w:r>
        <w:rPr>
          <w:rFonts w:cs="Georgia"/>
          <w:bCs/>
          <w:sz w:val="24"/>
          <w:szCs w:val="24"/>
        </w:rPr>
        <w:t xml:space="preserve"> members</w:t>
      </w:r>
      <w:r w:rsidR="005A2B1C">
        <w:rPr>
          <w:rFonts w:cs="Georgia"/>
          <w:bCs/>
          <w:sz w:val="24"/>
          <w:szCs w:val="24"/>
        </w:rPr>
        <w:t xml:space="preserve"> appointed and confirmed. </w:t>
      </w:r>
    </w:p>
    <w:p w14:paraId="4687AF5B" w14:textId="4D2D2AF2" w:rsidR="005A2B1C" w:rsidRDefault="005A2B1C" w:rsidP="000E4A4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Amended line 46 read (2) ASG Senators appointed and confirmed by the ASG Senate. </w:t>
      </w:r>
    </w:p>
    <w:p w14:paraId="54B1AE82" w14:textId="22090A66" w:rsidR="000E4A4D" w:rsidRPr="000E4A4D" w:rsidRDefault="000E4A4D" w:rsidP="000E4A4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 w:rsidRPr="009F0C0F">
        <w:rPr>
          <w:rFonts w:cs="Georgia"/>
          <w:bCs/>
          <w:sz w:val="24"/>
          <w:szCs w:val="24"/>
        </w:rPr>
        <w:t>Vote</w:t>
      </w:r>
      <w:bookmarkStart w:id="0" w:name="_GoBack"/>
      <w:bookmarkEnd w:id="0"/>
      <w:r>
        <w:rPr>
          <w:rFonts w:cs="Georgia"/>
          <w:bCs/>
          <w:sz w:val="24"/>
          <w:szCs w:val="24"/>
        </w:rPr>
        <w:t xml:space="preserve">: </w:t>
      </w:r>
      <w:r w:rsidR="009F0C0F">
        <w:rPr>
          <w:rFonts w:cs="Georgia"/>
          <w:bCs/>
          <w:sz w:val="24"/>
          <w:szCs w:val="24"/>
        </w:rPr>
        <w:t xml:space="preserve">45 Yes, 0 No, Pass. </w:t>
      </w:r>
    </w:p>
    <w:p w14:paraId="5A0C2CB0" w14:textId="78DFA9FD" w:rsidR="00C22345" w:rsidRPr="004E2A66" w:rsidRDefault="00C22345" w:rsidP="00C2234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B29C7">
        <w:rPr>
          <w:rFonts w:ascii="Georgia" w:hAnsi="Georgia" w:cs="Georgia"/>
          <w:bCs/>
          <w:sz w:val="24"/>
          <w:szCs w:val="24"/>
        </w:rPr>
        <w:t>Sponsor(s):</w:t>
      </w:r>
      <w:r>
        <w:rPr>
          <w:rFonts w:ascii="Georgia" w:hAnsi="Georgia" w:cs="Georgia"/>
          <w:bCs/>
          <w:sz w:val="24"/>
          <w:szCs w:val="24"/>
        </w:rPr>
        <w:t xml:space="preserve"> Senator Kianna </w:t>
      </w:r>
      <w:proofErr w:type="spellStart"/>
      <w:r>
        <w:rPr>
          <w:rFonts w:ascii="Georgia" w:hAnsi="Georgia" w:cs="Georgia"/>
          <w:bCs/>
          <w:sz w:val="24"/>
          <w:szCs w:val="24"/>
        </w:rPr>
        <w:t>Sarvestani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</w:t>
      </w:r>
    </w:p>
    <w:p w14:paraId="74BBD7F3" w14:textId="5855F141" w:rsidR="00841B9D" w:rsidRPr="00B80E78" w:rsidRDefault="00D1333D" w:rsidP="00841B9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438E1E1" w14:textId="53D114A1" w:rsidR="00B80E78" w:rsidRDefault="00B80E78" w:rsidP="00B80E78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20- </w:t>
      </w:r>
      <w:r w:rsidRPr="00B80E78">
        <w:rPr>
          <w:rFonts w:ascii="Georgia" w:hAnsi="Georgia" w:cs="Georgia"/>
          <w:bCs/>
          <w:sz w:val="24"/>
          <w:szCs w:val="24"/>
        </w:rPr>
        <w:t>A Resolution Encouraging the Re-drafting of University Absence Policy</w:t>
      </w:r>
    </w:p>
    <w:p w14:paraId="73C81172" w14:textId="77777777" w:rsidR="00B80E78" w:rsidRDefault="00B80E78" w:rsidP="00B80E7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B80E78">
        <w:rPr>
          <w:rFonts w:ascii="Georgia" w:hAnsi="Georgia" w:cs="Georgia"/>
          <w:bCs/>
          <w:sz w:val="24"/>
          <w:szCs w:val="24"/>
        </w:rPr>
        <w:t xml:space="preserve">Author(s): Senator Cassidy Cook, Senator Kianna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B80E78">
        <w:rPr>
          <w:rFonts w:ascii="Georgia" w:hAnsi="Georgia" w:cs="Georgia"/>
          <w:bCs/>
          <w:sz w:val="24"/>
          <w:szCs w:val="24"/>
        </w:rPr>
        <w:t xml:space="preserve"> </w:t>
      </w:r>
    </w:p>
    <w:p w14:paraId="01D31C9F" w14:textId="09B2C190" w:rsidR="000834E4" w:rsidRDefault="000834E4" w:rsidP="000834E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Discussion was had regarding the purpose of this and that it would be going to Faculty Senate before their body to be considered. </w:t>
      </w:r>
    </w:p>
    <w:p w14:paraId="7E230976" w14:textId="212EE828" w:rsidR="00BB58C6" w:rsidRPr="000834E4" w:rsidRDefault="00BB58C6" w:rsidP="000834E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Campus Life Committee. </w:t>
      </w:r>
    </w:p>
    <w:p w14:paraId="0FC78368" w14:textId="59FAA366" w:rsidR="009D6F37" w:rsidRDefault="00B80E78" w:rsidP="005D52E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B80E78">
        <w:rPr>
          <w:rFonts w:ascii="Georgia" w:hAnsi="Georgia" w:cs="Georgia"/>
          <w:bCs/>
          <w:sz w:val="24"/>
          <w:szCs w:val="24"/>
        </w:rPr>
        <w:t xml:space="preserve">Sponsor(s): Senator Tara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Barsotti</w:t>
      </w:r>
      <w:proofErr w:type="spellEnd"/>
      <w:r w:rsidRPr="00B80E78">
        <w:rPr>
          <w:rFonts w:ascii="Georgia" w:hAnsi="Georgia" w:cs="Georgia"/>
          <w:bCs/>
          <w:sz w:val="24"/>
          <w:szCs w:val="24"/>
        </w:rPr>
        <w:t xml:space="preserve">, Senator Emily Daniels, Senator Katie Gardner, Senator Colton Simpson, Senator Audra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Karabinos</w:t>
      </w:r>
      <w:proofErr w:type="spellEnd"/>
      <w:r w:rsidRPr="00B80E78">
        <w:rPr>
          <w:rFonts w:ascii="Georgia" w:hAnsi="Georgia" w:cs="Georgia"/>
          <w:bCs/>
          <w:sz w:val="24"/>
          <w:szCs w:val="24"/>
        </w:rPr>
        <w:t xml:space="preserve">, Senator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Darynne</w:t>
      </w:r>
      <w:proofErr w:type="spellEnd"/>
      <w:r w:rsidRPr="00B80E78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Dahlem</w:t>
      </w:r>
      <w:proofErr w:type="spellEnd"/>
    </w:p>
    <w:p w14:paraId="7F5B60DC" w14:textId="5491C491" w:rsidR="005D52E0" w:rsidRDefault="005D52E0" w:rsidP="00D7077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21- </w:t>
      </w:r>
      <w:r w:rsidR="00D70772" w:rsidRPr="00D70772">
        <w:rPr>
          <w:rFonts w:ascii="Georgia" w:hAnsi="Georgia" w:cs="Georgia"/>
          <w:bCs/>
          <w:sz w:val="24"/>
          <w:szCs w:val="24"/>
        </w:rPr>
        <w:t>A Resolution Supporting the Promotion of Eating Disorder Awareness Events in Partnership with Pat Walker Health Center</w:t>
      </w:r>
    </w:p>
    <w:p w14:paraId="1A4629A3" w14:textId="77777777" w:rsidR="00D70772" w:rsidRDefault="00D70772" w:rsidP="00D7077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70772">
        <w:rPr>
          <w:rFonts w:ascii="Georgia" w:hAnsi="Georgia" w:cs="Georgia"/>
          <w:bCs/>
          <w:sz w:val="24"/>
          <w:szCs w:val="24"/>
        </w:rPr>
        <w:t xml:space="preserve">Author(s): Senator Natalie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Ceniceros</w:t>
      </w:r>
      <w:proofErr w:type="spellEnd"/>
    </w:p>
    <w:p w14:paraId="29B8665D" w14:textId="41355405" w:rsidR="000834E4" w:rsidRDefault="000834E4" w:rsidP="000834E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This is a big deal and that Senate needs to help out wherever they can. </w:t>
      </w:r>
    </w:p>
    <w:p w14:paraId="5FEDCF44" w14:textId="0BEADCE1" w:rsidR="000834E4" w:rsidRDefault="000834E4" w:rsidP="000834E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This is just an effort to show support for the treatment efforts and encourage senators to participate.  </w:t>
      </w:r>
    </w:p>
    <w:p w14:paraId="1E2B7D25" w14:textId="153B3ED7" w:rsidR="00364404" w:rsidRDefault="00364404" w:rsidP="000834E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Gave examples of unrealistic expectations regarding students feeling uncomfortable for having to style their hair a certain way to be considered “business casual.” </w:t>
      </w:r>
    </w:p>
    <w:p w14:paraId="5E851B7E" w14:textId="14B74C9D" w:rsidR="002714D3" w:rsidRPr="000834E4" w:rsidRDefault="002714D3" w:rsidP="000834E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Campus Life Committee Report. </w:t>
      </w:r>
    </w:p>
    <w:p w14:paraId="50BF6760" w14:textId="7F873A43" w:rsidR="00D70772" w:rsidRDefault="00D70772" w:rsidP="00D7077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70772">
        <w:rPr>
          <w:rFonts w:ascii="Georgia" w:hAnsi="Georgia" w:cs="Georgia"/>
          <w:bCs/>
          <w:sz w:val="24"/>
          <w:szCs w:val="24"/>
        </w:rPr>
        <w:t xml:space="preserve">Sponsor(s): Senator Kianna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 xml:space="preserve">, Senator Katie Gardner, Senator Will Moore, Senator Samantha Gregory, Senator Jordan Harmon, Senator Kate Sego, Senator Lizeth Martinez, Senator Tara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Barsotti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 xml:space="preserve">, </w:t>
      </w:r>
      <w:r w:rsidRPr="00D70772">
        <w:rPr>
          <w:rFonts w:ascii="Georgia" w:hAnsi="Georgia" w:cs="Georgia"/>
          <w:bCs/>
          <w:sz w:val="24"/>
          <w:szCs w:val="24"/>
        </w:rPr>
        <w:lastRenderedPageBreak/>
        <w:t xml:space="preserve">Senator Audra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Ka</w:t>
      </w:r>
      <w:r w:rsidR="000834E4">
        <w:rPr>
          <w:rFonts w:ascii="Georgia" w:hAnsi="Georgia" w:cs="Georgia"/>
          <w:bCs/>
          <w:sz w:val="24"/>
          <w:szCs w:val="24"/>
        </w:rPr>
        <w:t>rabinos</w:t>
      </w:r>
      <w:proofErr w:type="spellEnd"/>
      <w:r w:rsidR="000834E4">
        <w:rPr>
          <w:rFonts w:ascii="Georgia" w:hAnsi="Georgia" w:cs="Georgia"/>
          <w:bCs/>
          <w:sz w:val="24"/>
          <w:szCs w:val="24"/>
        </w:rPr>
        <w:t xml:space="preserve">, Senator </w:t>
      </w:r>
      <w:proofErr w:type="spellStart"/>
      <w:r w:rsidR="000834E4">
        <w:rPr>
          <w:rFonts w:ascii="Georgia" w:hAnsi="Georgia" w:cs="Georgia"/>
          <w:bCs/>
          <w:sz w:val="24"/>
          <w:szCs w:val="24"/>
        </w:rPr>
        <w:t>Darynne</w:t>
      </w:r>
      <w:proofErr w:type="spellEnd"/>
      <w:r w:rsidR="000834E4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="000834E4">
        <w:rPr>
          <w:rFonts w:ascii="Georgia" w:hAnsi="Georgia" w:cs="Georgia"/>
          <w:bCs/>
          <w:sz w:val="24"/>
          <w:szCs w:val="24"/>
        </w:rPr>
        <w:t>Dahlem</w:t>
      </w:r>
      <w:proofErr w:type="spellEnd"/>
      <w:r w:rsidR="000834E4">
        <w:rPr>
          <w:rFonts w:ascii="Georgia" w:hAnsi="Georgia" w:cs="Georgia"/>
          <w:bCs/>
          <w:sz w:val="24"/>
          <w:szCs w:val="24"/>
        </w:rPr>
        <w:t xml:space="preserve">, Senator Emily Daniels </w:t>
      </w:r>
    </w:p>
    <w:p w14:paraId="1347818D" w14:textId="4C7CB4B7" w:rsidR="005D52E0" w:rsidRDefault="00D70772" w:rsidP="00D7077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22- </w:t>
      </w:r>
      <w:r w:rsidRPr="00D70772">
        <w:rPr>
          <w:rFonts w:ascii="Georgia" w:hAnsi="Georgia" w:cs="Georgia"/>
          <w:bCs/>
          <w:sz w:val="24"/>
          <w:szCs w:val="24"/>
        </w:rPr>
        <w:t>A Resolution to Support Including natural hair as a protected right</w:t>
      </w:r>
    </w:p>
    <w:p w14:paraId="71CC8D7B" w14:textId="77777777" w:rsidR="00D70772" w:rsidRDefault="00D70772" w:rsidP="00D7077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70772">
        <w:rPr>
          <w:rFonts w:ascii="Georgia" w:hAnsi="Georgia" w:cs="Georgia"/>
          <w:bCs/>
          <w:sz w:val="24"/>
          <w:szCs w:val="24"/>
        </w:rPr>
        <w:t>Author(s): Senator Daniel Webster</w:t>
      </w:r>
    </w:p>
    <w:p w14:paraId="3C5CD18B" w14:textId="6256B623" w:rsidR="002A23A3" w:rsidRPr="002A23A3" w:rsidRDefault="002A23A3" w:rsidP="002A23A3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Gave background of the lawsuit going on in NYC. </w:t>
      </w:r>
    </w:p>
    <w:p w14:paraId="672DBF39" w14:textId="33965859" w:rsidR="00D70772" w:rsidRDefault="00D70772" w:rsidP="00D7077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70772">
        <w:rPr>
          <w:rFonts w:ascii="Georgia" w:hAnsi="Georgia" w:cs="Georgia"/>
          <w:bCs/>
          <w:sz w:val="24"/>
          <w:szCs w:val="24"/>
        </w:rPr>
        <w:t xml:space="preserve">Sponsor(s): Senator Kianna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>, Senator Lizeth Martinez</w:t>
      </w:r>
      <w:r w:rsidR="002A23A3">
        <w:rPr>
          <w:rFonts w:ascii="Georgia" w:hAnsi="Georgia" w:cs="Georgia"/>
          <w:bCs/>
          <w:sz w:val="24"/>
          <w:szCs w:val="24"/>
        </w:rPr>
        <w:t xml:space="preserve">, Senator Samantha Gregory, Senator Lizeth Martinez, Senator Hope Davenport, Senator Katelyn Collison, Senator Samantha Gregory, Senator Warrington </w:t>
      </w:r>
      <w:proofErr w:type="spellStart"/>
      <w:r w:rsidR="002A23A3">
        <w:rPr>
          <w:rFonts w:ascii="Georgia" w:hAnsi="Georgia" w:cs="Georgia"/>
          <w:bCs/>
          <w:sz w:val="24"/>
          <w:szCs w:val="24"/>
        </w:rPr>
        <w:t>Sebree</w:t>
      </w:r>
      <w:proofErr w:type="spellEnd"/>
      <w:r w:rsidR="002A23A3">
        <w:rPr>
          <w:rFonts w:ascii="Georgia" w:hAnsi="Georgia" w:cs="Georgia"/>
          <w:bCs/>
          <w:sz w:val="24"/>
          <w:szCs w:val="24"/>
        </w:rPr>
        <w:t xml:space="preserve">, Senator Cecil </w:t>
      </w:r>
      <w:proofErr w:type="spellStart"/>
      <w:r w:rsidR="002A23A3">
        <w:rPr>
          <w:rFonts w:ascii="Georgia" w:hAnsi="Georgia" w:cs="Georgia"/>
          <w:bCs/>
          <w:sz w:val="24"/>
          <w:szCs w:val="24"/>
        </w:rPr>
        <w:t>Kidenda</w:t>
      </w:r>
      <w:proofErr w:type="spellEnd"/>
      <w:r w:rsidR="002A23A3">
        <w:rPr>
          <w:rFonts w:ascii="Georgia" w:hAnsi="Georgia" w:cs="Georgia"/>
          <w:bCs/>
          <w:sz w:val="24"/>
          <w:szCs w:val="24"/>
        </w:rPr>
        <w:t xml:space="preserve">, Senator Sam Pierce, Senator Natalie </w:t>
      </w:r>
      <w:proofErr w:type="spellStart"/>
      <w:r w:rsidR="002A23A3">
        <w:rPr>
          <w:rFonts w:ascii="Georgia" w:hAnsi="Georgia" w:cs="Georgia"/>
          <w:bCs/>
          <w:sz w:val="24"/>
          <w:szCs w:val="24"/>
        </w:rPr>
        <w:t>Ceniceros</w:t>
      </w:r>
      <w:proofErr w:type="spellEnd"/>
      <w:r w:rsidR="002A23A3">
        <w:rPr>
          <w:rFonts w:ascii="Georgia" w:hAnsi="Georgia" w:cs="Georgia"/>
          <w:bCs/>
          <w:sz w:val="24"/>
          <w:szCs w:val="24"/>
        </w:rPr>
        <w:t xml:space="preserve">, Senator Emily Daniels, Senator Tara </w:t>
      </w:r>
      <w:proofErr w:type="spellStart"/>
      <w:r w:rsidR="002A23A3">
        <w:rPr>
          <w:rFonts w:ascii="Georgia" w:hAnsi="Georgia" w:cs="Georgia"/>
          <w:bCs/>
          <w:sz w:val="24"/>
          <w:szCs w:val="24"/>
        </w:rPr>
        <w:t>Barsotti</w:t>
      </w:r>
      <w:proofErr w:type="spellEnd"/>
      <w:r w:rsidR="002A23A3">
        <w:rPr>
          <w:rFonts w:ascii="Georgia" w:hAnsi="Georgia" w:cs="Georgia"/>
          <w:bCs/>
          <w:sz w:val="24"/>
          <w:szCs w:val="24"/>
        </w:rPr>
        <w:t xml:space="preserve">, Senator Shaun Quirk </w:t>
      </w:r>
    </w:p>
    <w:p w14:paraId="0395B465" w14:textId="33FC4EF6" w:rsidR="00BB58C6" w:rsidRDefault="00BB58C6" w:rsidP="00BB58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23- A Resolution to Encourage Review of Inclement Weather Policy </w:t>
      </w:r>
    </w:p>
    <w:p w14:paraId="716E04D0" w14:textId="2D5CF39B" w:rsidR="00BB58C6" w:rsidRPr="00BB58C6" w:rsidRDefault="00BB58C6" w:rsidP="00BB58C6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 w:rsidRPr="00BB58C6">
        <w:rPr>
          <w:rFonts w:ascii="Georgia" w:hAnsi="Georgia" w:cs="Georgia"/>
          <w:bCs/>
          <w:sz w:val="24"/>
          <w:szCs w:val="24"/>
        </w:rPr>
        <w:t>Author</w:t>
      </w:r>
      <w:r>
        <w:rPr>
          <w:rFonts w:ascii="Georgia" w:hAnsi="Georgia" w:cs="Georgia"/>
          <w:bCs/>
          <w:sz w:val="24"/>
          <w:szCs w:val="24"/>
        </w:rPr>
        <w:t>(</w:t>
      </w:r>
      <w:r w:rsidRPr="00BB58C6">
        <w:rPr>
          <w:rFonts w:ascii="Georgia" w:hAnsi="Georgia" w:cs="Georgia"/>
          <w:bCs/>
          <w:sz w:val="24"/>
          <w:szCs w:val="24"/>
        </w:rPr>
        <w:t>s</w:t>
      </w:r>
      <w:r>
        <w:rPr>
          <w:rFonts w:ascii="Georgia" w:hAnsi="Georgia" w:cs="Georgia"/>
          <w:bCs/>
          <w:sz w:val="24"/>
          <w:szCs w:val="24"/>
        </w:rPr>
        <w:t xml:space="preserve">): Senator Warrington </w:t>
      </w:r>
      <w:proofErr w:type="spellStart"/>
      <w:r>
        <w:rPr>
          <w:rFonts w:ascii="Georgia" w:hAnsi="Georgia" w:cs="Georgia"/>
          <w:bCs/>
          <w:sz w:val="24"/>
          <w:szCs w:val="24"/>
        </w:rPr>
        <w:t>Sebree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, Senator Hope Davenport </w:t>
      </w:r>
    </w:p>
    <w:p w14:paraId="6D21A8C0" w14:textId="7B4343AC" w:rsidR="00BB58C6" w:rsidRDefault="00BB58C6" w:rsidP="00BB58C6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Gave background of meeting with Dean Shields and discussion was had about the issues that arise regarding student safety. </w:t>
      </w:r>
    </w:p>
    <w:p w14:paraId="07F5C996" w14:textId="5E8828ED" w:rsidR="00BB58C6" w:rsidRDefault="00BB58C6" w:rsidP="00BB58C6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Wanting to encourage the University to suggest that they align with Fayetteville Public Schools. </w:t>
      </w:r>
    </w:p>
    <w:p w14:paraId="2758BC47" w14:textId="430D80FF" w:rsidR="001404F0" w:rsidRDefault="001404F0" w:rsidP="00BB58C6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They have discussed this with Dean Shields, and contacted the Faculty Senate and </w:t>
      </w:r>
      <w:r w:rsidR="000A2FAB">
        <w:rPr>
          <w:rFonts w:cs="Georgia"/>
          <w:bCs/>
          <w:sz w:val="24"/>
          <w:szCs w:val="24"/>
        </w:rPr>
        <w:t>Trish Watkins</w:t>
      </w:r>
      <w:r>
        <w:rPr>
          <w:rFonts w:cs="Georgia"/>
          <w:bCs/>
          <w:sz w:val="24"/>
          <w:szCs w:val="24"/>
        </w:rPr>
        <w:t xml:space="preserve"> others to review as well. </w:t>
      </w:r>
    </w:p>
    <w:p w14:paraId="16E98C55" w14:textId="3FA417EC" w:rsidR="00EB6316" w:rsidRDefault="00EB6316" w:rsidP="00BB58C6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This encourages uniformity so there is no question regarding what will be done. </w:t>
      </w:r>
    </w:p>
    <w:p w14:paraId="06FEA852" w14:textId="7C3BFDA0" w:rsidR="00E767FA" w:rsidRPr="00BB58C6" w:rsidRDefault="00E767FA" w:rsidP="00BB58C6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Academics Committee. </w:t>
      </w:r>
    </w:p>
    <w:p w14:paraId="04EC0C9A" w14:textId="2952EB82" w:rsidR="00BB58C6" w:rsidRPr="00BB58C6" w:rsidRDefault="00BB58C6" w:rsidP="00BB58C6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Sponsor(s): Senator Nabil </w:t>
      </w:r>
      <w:proofErr w:type="spellStart"/>
      <w:r>
        <w:rPr>
          <w:rFonts w:ascii="Georgia" w:hAnsi="Georgia" w:cs="Georgia"/>
          <w:bCs/>
          <w:sz w:val="24"/>
          <w:szCs w:val="24"/>
        </w:rPr>
        <w:t>Bhimani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4788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22C60B5"/>
    <w:multiLevelType w:val="multilevel"/>
    <w:tmpl w:val="26D62F8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0430"/>
    <w:rsid w:val="00011A33"/>
    <w:rsid w:val="00017A9E"/>
    <w:rsid w:val="00020468"/>
    <w:rsid w:val="00032903"/>
    <w:rsid w:val="000331DF"/>
    <w:rsid w:val="00033F57"/>
    <w:rsid w:val="000508CD"/>
    <w:rsid w:val="00072700"/>
    <w:rsid w:val="000834E4"/>
    <w:rsid w:val="000A0124"/>
    <w:rsid w:val="000A2FAB"/>
    <w:rsid w:val="000B20FA"/>
    <w:rsid w:val="000E2505"/>
    <w:rsid w:val="000E4A4D"/>
    <w:rsid w:val="000F36E7"/>
    <w:rsid w:val="000F6838"/>
    <w:rsid w:val="001404F0"/>
    <w:rsid w:val="0015419A"/>
    <w:rsid w:val="00154945"/>
    <w:rsid w:val="00172B6F"/>
    <w:rsid w:val="00175231"/>
    <w:rsid w:val="00181DEF"/>
    <w:rsid w:val="00182EA0"/>
    <w:rsid w:val="00187158"/>
    <w:rsid w:val="001A5203"/>
    <w:rsid w:val="001D3A10"/>
    <w:rsid w:val="001E7414"/>
    <w:rsid w:val="001E7468"/>
    <w:rsid w:val="00213478"/>
    <w:rsid w:val="00216E9C"/>
    <w:rsid w:val="002313DA"/>
    <w:rsid w:val="00240FE1"/>
    <w:rsid w:val="00256530"/>
    <w:rsid w:val="002714D3"/>
    <w:rsid w:val="00277661"/>
    <w:rsid w:val="002A23A3"/>
    <w:rsid w:val="002A4AAF"/>
    <w:rsid w:val="002A738D"/>
    <w:rsid w:val="002A7F6B"/>
    <w:rsid w:val="002B63F4"/>
    <w:rsid w:val="002C196B"/>
    <w:rsid w:val="002C2117"/>
    <w:rsid w:val="002C5872"/>
    <w:rsid w:val="002D3AA6"/>
    <w:rsid w:val="002F1296"/>
    <w:rsid w:val="00303D6A"/>
    <w:rsid w:val="00321958"/>
    <w:rsid w:val="00345A68"/>
    <w:rsid w:val="00351DD0"/>
    <w:rsid w:val="00364404"/>
    <w:rsid w:val="003752A0"/>
    <w:rsid w:val="0038300C"/>
    <w:rsid w:val="00391510"/>
    <w:rsid w:val="003A5FA5"/>
    <w:rsid w:val="003B209D"/>
    <w:rsid w:val="003B7C29"/>
    <w:rsid w:val="003D2C13"/>
    <w:rsid w:val="003F5500"/>
    <w:rsid w:val="003F572D"/>
    <w:rsid w:val="003F5DF4"/>
    <w:rsid w:val="004138BE"/>
    <w:rsid w:val="0042593C"/>
    <w:rsid w:val="004333FE"/>
    <w:rsid w:val="004701CC"/>
    <w:rsid w:val="004A3C30"/>
    <w:rsid w:val="004B0850"/>
    <w:rsid w:val="004B5B78"/>
    <w:rsid w:val="004B6587"/>
    <w:rsid w:val="004C24AD"/>
    <w:rsid w:val="004D7329"/>
    <w:rsid w:val="004E2A66"/>
    <w:rsid w:val="004E75C4"/>
    <w:rsid w:val="004F024D"/>
    <w:rsid w:val="004F2542"/>
    <w:rsid w:val="004F27A6"/>
    <w:rsid w:val="004F4A75"/>
    <w:rsid w:val="00503D77"/>
    <w:rsid w:val="00514B9B"/>
    <w:rsid w:val="005228E8"/>
    <w:rsid w:val="0053504E"/>
    <w:rsid w:val="00541039"/>
    <w:rsid w:val="00553770"/>
    <w:rsid w:val="005552CC"/>
    <w:rsid w:val="00580F90"/>
    <w:rsid w:val="005810BB"/>
    <w:rsid w:val="005A1F21"/>
    <w:rsid w:val="005A2B1C"/>
    <w:rsid w:val="005C03E5"/>
    <w:rsid w:val="005C40A9"/>
    <w:rsid w:val="005D52E0"/>
    <w:rsid w:val="005E2122"/>
    <w:rsid w:val="005E7839"/>
    <w:rsid w:val="006012E9"/>
    <w:rsid w:val="00603A7C"/>
    <w:rsid w:val="006076AB"/>
    <w:rsid w:val="00631F4D"/>
    <w:rsid w:val="0064336B"/>
    <w:rsid w:val="006869E9"/>
    <w:rsid w:val="0069383C"/>
    <w:rsid w:val="00714B1C"/>
    <w:rsid w:val="00714D9B"/>
    <w:rsid w:val="0072413B"/>
    <w:rsid w:val="00727AF8"/>
    <w:rsid w:val="0073138F"/>
    <w:rsid w:val="00766F24"/>
    <w:rsid w:val="00787B8C"/>
    <w:rsid w:val="007B57E0"/>
    <w:rsid w:val="007C75EE"/>
    <w:rsid w:val="007E60CB"/>
    <w:rsid w:val="007E63F9"/>
    <w:rsid w:val="007F028F"/>
    <w:rsid w:val="0081236D"/>
    <w:rsid w:val="00817FA1"/>
    <w:rsid w:val="00820089"/>
    <w:rsid w:val="0084103E"/>
    <w:rsid w:val="00841B9D"/>
    <w:rsid w:val="00873F5F"/>
    <w:rsid w:val="00877147"/>
    <w:rsid w:val="00882CF4"/>
    <w:rsid w:val="00887832"/>
    <w:rsid w:val="008E16BD"/>
    <w:rsid w:val="008E2741"/>
    <w:rsid w:val="008E369E"/>
    <w:rsid w:val="008E37E0"/>
    <w:rsid w:val="008F10A3"/>
    <w:rsid w:val="0092155B"/>
    <w:rsid w:val="009317BD"/>
    <w:rsid w:val="00951B79"/>
    <w:rsid w:val="009565DE"/>
    <w:rsid w:val="00986D1C"/>
    <w:rsid w:val="009A38CA"/>
    <w:rsid w:val="009A3F57"/>
    <w:rsid w:val="009C2686"/>
    <w:rsid w:val="009D6F37"/>
    <w:rsid w:val="009F0A99"/>
    <w:rsid w:val="009F0C0F"/>
    <w:rsid w:val="009F5CE5"/>
    <w:rsid w:val="00A577E3"/>
    <w:rsid w:val="00AB4317"/>
    <w:rsid w:val="00AB6934"/>
    <w:rsid w:val="00AE4549"/>
    <w:rsid w:val="00AF1812"/>
    <w:rsid w:val="00B251DD"/>
    <w:rsid w:val="00B414C6"/>
    <w:rsid w:val="00B45E42"/>
    <w:rsid w:val="00B50AA8"/>
    <w:rsid w:val="00B80E78"/>
    <w:rsid w:val="00B918FE"/>
    <w:rsid w:val="00B97563"/>
    <w:rsid w:val="00BB240F"/>
    <w:rsid w:val="00BB3501"/>
    <w:rsid w:val="00BB58C6"/>
    <w:rsid w:val="00BD0A89"/>
    <w:rsid w:val="00BF2B2F"/>
    <w:rsid w:val="00C22345"/>
    <w:rsid w:val="00C44A08"/>
    <w:rsid w:val="00C52EFE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31354"/>
    <w:rsid w:val="00D45503"/>
    <w:rsid w:val="00D62E79"/>
    <w:rsid w:val="00D70772"/>
    <w:rsid w:val="00D76D36"/>
    <w:rsid w:val="00DA12BA"/>
    <w:rsid w:val="00DC09DB"/>
    <w:rsid w:val="00DD101C"/>
    <w:rsid w:val="00DF2D9A"/>
    <w:rsid w:val="00E063D2"/>
    <w:rsid w:val="00E37A21"/>
    <w:rsid w:val="00E46876"/>
    <w:rsid w:val="00E563B1"/>
    <w:rsid w:val="00E64EA4"/>
    <w:rsid w:val="00E767FA"/>
    <w:rsid w:val="00EB3C1A"/>
    <w:rsid w:val="00EB6316"/>
    <w:rsid w:val="00ED2C35"/>
    <w:rsid w:val="00EE3F07"/>
    <w:rsid w:val="00F019E5"/>
    <w:rsid w:val="00F20633"/>
    <w:rsid w:val="00F3156A"/>
    <w:rsid w:val="00F6250B"/>
    <w:rsid w:val="00F7171A"/>
    <w:rsid w:val="00F742A7"/>
    <w:rsid w:val="00F81A03"/>
    <w:rsid w:val="00F848D6"/>
    <w:rsid w:val="00F86940"/>
    <w:rsid w:val="00F9036C"/>
    <w:rsid w:val="00FA3399"/>
    <w:rsid w:val="00FA3ACF"/>
    <w:rsid w:val="00FB1313"/>
    <w:rsid w:val="00FB29C7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C910-8893-484A-B6F9-4E81EE86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917</Words>
  <Characters>5228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27</cp:revision>
  <dcterms:created xsi:type="dcterms:W3CDTF">2019-03-11T23:59:00Z</dcterms:created>
  <dcterms:modified xsi:type="dcterms:W3CDTF">2019-03-13T19:47:00Z</dcterms:modified>
</cp:coreProperties>
</file>