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14871653" w14:textId="42892B05" w:rsidR="00FD4654" w:rsidRPr="004033D2" w:rsidRDefault="00CD25C7" w:rsidP="00CD25C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597988">
        <w:rPr>
          <w:rFonts w:ascii="Georgia" w:hAnsi="Georgia"/>
          <w:i/>
          <w:sz w:val="24"/>
          <w:szCs w:val="24"/>
        </w:rPr>
        <w:t>6</w:t>
      </w:r>
    </w:p>
    <w:p w14:paraId="1D7021A1" w14:textId="0AA438AD" w:rsidR="00FD4654" w:rsidRDefault="00FD4654" w:rsidP="003270FC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3270FC">
        <w:rPr>
          <w:rFonts w:ascii="Georgia" w:hAnsi="Georgia"/>
          <w:sz w:val="24"/>
          <w:szCs w:val="24"/>
        </w:rPr>
        <w:t xml:space="preserve">Senator Kianna Sarvestani, ASG Director of Athletics John </w:t>
      </w:r>
      <w:proofErr w:type="spellStart"/>
      <w:r w:rsidR="003270FC">
        <w:rPr>
          <w:rFonts w:ascii="Georgia" w:hAnsi="Georgia"/>
          <w:sz w:val="24"/>
          <w:szCs w:val="24"/>
        </w:rPr>
        <w:t>Hedgecock</w:t>
      </w:r>
      <w:proofErr w:type="spellEnd"/>
      <w:r w:rsidR="00A03955">
        <w:rPr>
          <w:rFonts w:ascii="Georgia" w:hAnsi="Georgia"/>
          <w:sz w:val="24"/>
          <w:szCs w:val="24"/>
        </w:rPr>
        <w:t xml:space="preserve">, ASG Deputy of Director Addison </w:t>
      </w:r>
      <w:proofErr w:type="spellStart"/>
      <w:r w:rsidR="00A03955">
        <w:rPr>
          <w:rFonts w:ascii="Georgia" w:hAnsi="Georgia"/>
          <w:sz w:val="24"/>
          <w:szCs w:val="24"/>
        </w:rPr>
        <w:t>Cathey</w:t>
      </w:r>
      <w:proofErr w:type="spellEnd"/>
      <w:r w:rsidR="00A03955">
        <w:rPr>
          <w:rFonts w:ascii="Georgia" w:hAnsi="Georgia"/>
          <w:sz w:val="24"/>
          <w:szCs w:val="24"/>
        </w:rPr>
        <w:t xml:space="preserve"> </w:t>
      </w:r>
      <w:r w:rsidR="003270FC">
        <w:rPr>
          <w:rFonts w:ascii="Georgia" w:hAnsi="Georgia"/>
          <w:sz w:val="24"/>
          <w:szCs w:val="24"/>
        </w:rPr>
        <w:t xml:space="preserve"> </w:t>
      </w:r>
    </w:p>
    <w:p w14:paraId="71C6EF28" w14:textId="544191D6" w:rsidR="008B2F18" w:rsidRDefault="00FD4654" w:rsidP="003270FC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910E20">
        <w:rPr>
          <w:rFonts w:ascii="Georgia" w:hAnsi="Georgia"/>
          <w:sz w:val="24"/>
          <w:szCs w:val="24"/>
        </w:rPr>
        <w:t xml:space="preserve"> </w:t>
      </w:r>
      <w:r w:rsidR="00BE0C62">
        <w:rPr>
          <w:rFonts w:ascii="Georgia" w:hAnsi="Georgia"/>
          <w:sz w:val="24"/>
          <w:szCs w:val="24"/>
        </w:rPr>
        <w:t xml:space="preserve">Senator Cassidy Cook, </w:t>
      </w:r>
      <w:r w:rsidR="0045659F">
        <w:rPr>
          <w:rFonts w:ascii="Georgia" w:hAnsi="Georgia"/>
          <w:sz w:val="24"/>
          <w:szCs w:val="24"/>
        </w:rPr>
        <w:t xml:space="preserve">Senator Sydney Belt, Senator </w:t>
      </w:r>
      <w:r w:rsidR="00C12C69">
        <w:rPr>
          <w:rFonts w:ascii="Georgia" w:hAnsi="Georgia"/>
          <w:sz w:val="24"/>
          <w:szCs w:val="24"/>
        </w:rPr>
        <w:t xml:space="preserve">Natalie </w:t>
      </w:r>
      <w:proofErr w:type="spellStart"/>
      <w:r w:rsidR="00C12C69">
        <w:rPr>
          <w:rFonts w:ascii="Georgia" w:hAnsi="Georgia"/>
          <w:sz w:val="24"/>
          <w:szCs w:val="24"/>
        </w:rPr>
        <w:t>Cenice</w:t>
      </w:r>
      <w:r w:rsidR="005D48B5">
        <w:rPr>
          <w:rFonts w:ascii="Georgia" w:hAnsi="Georgia"/>
          <w:sz w:val="24"/>
          <w:szCs w:val="24"/>
        </w:rPr>
        <w:t>ros</w:t>
      </w:r>
      <w:proofErr w:type="spellEnd"/>
      <w:r w:rsidR="005D48B5">
        <w:rPr>
          <w:rFonts w:ascii="Georgia" w:hAnsi="Georgia"/>
          <w:sz w:val="24"/>
          <w:szCs w:val="24"/>
        </w:rPr>
        <w:t xml:space="preserve">,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4BB0635" w14:textId="537FAA2A" w:rsidR="001639E1" w:rsidRDefault="006044ED" w:rsidP="002E3F7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Resolution </w:t>
      </w:r>
      <w:r w:rsidR="003270FC">
        <w:rPr>
          <w:rFonts w:ascii="Georgia" w:hAnsi="Georgia"/>
          <w:b/>
          <w:sz w:val="24"/>
          <w:szCs w:val="24"/>
        </w:rPr>
        <w:t>Supporting</w:t>
      </w:r>
      <w:r>
        <w:rPr>
          <w:rFonts w:ascii="Georgia" w:hAnsi="Georgia"/>
          <w:b/>
          <w:sz w:val="24"/>
          <w:szCs w:val="24"/>
        </w:rPr>
        <w:t xml:space="preserve"> </w:t>
      </w:r>
      <w:r w:rsidR="003270FC">
        <w:rPr>
          <w:rFonts w:ascii="Georgia" w:hAnsi="Georgia"/>
          <w:b/>
          <w:sz w:val="24"/>
          <w:szCs w:val="24"/>
        </w:rPr>
        <w:t>Student Concessions Specials at</w:t>
      </w:r>
      <w:r w:rsidR="002E3F7A">
        <w:rPr>
          <w:rFonts w:ascii="Georgia" w:hAnsi="Georgia"/>
          <w:b/>
          <w:sz w:val="24"/>
          <w:szCs w:val="24"/>
        </w:rPr>
        <w:t xml:space="preserve"> Athletic</w:t>
      </w:r>
      <w:r w:rsidR="003270FC">
        <w:rPr>
          <w:rFonts w:ascii="Georgia" w:hAnsi="Georgia"/>
          <w:b/>
          <w:sz w:val="24"/>
          <w:szCs w:val="24"/>
        </w:rPr>
        <w:t xml:space="preserve"> Events</w:t>
      </w:r>
    </w:p>
    <w:p w14:paraId="33BDA3D2" w14:textId="77777777" w:rsidR="006044ED" w:rsidRDefault="006044ED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AB1966C" w14:textId="4CAA924A" w:rsidR="006044ED" w:rsidRDefault="001639E1" w:rsidP="002E3F7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 w:rsidR="003270FC" w:rsidRPr="00604704">
        <w:rPr>
          <w:rFonts w:ascii="Georgia" w:hAnsi="Georgia"/>
          <w:sz w:val="24"/>
          <w:szCs w:val="24"/>
        </w:rPr>
        <w:t>Currently</w:t>
      </w:r>
      <w:proofErr w:type="gramEnd"/>
      <w:r w:rsidR="003270FC" w:rsidRPr="00604704">
        <w:rPr>
          <w:rFonts w:ascii="Georgia" w:hAnsi="Georgia"/>
          <w:sz w:val="24"/>
          <w:szCs w:val="24"/>
        </w:rPr>
        <w:t xml:space="preserve"> </w:t>
      </w:r>
      <w:r w:rsidR="00242A10" w:rsidRPr="00604704">
        <w:rPr>
          <w:rFonts w:ascii="Georgia" w:hAnsi="Georgia"/>
          <w:sz w:val="24"/>
          <w:szCs w:val="24"/>
        </w:rPr>
        <w:t xml:space="preserve">over </w:t>
      </w:r>
      <w:r w:rsidR="00CB0187">
        <w:rPr>
          <w:rFonts w:ascii="Georgia" w:hAnsi="Georgia"/>
          <w:sz w:val="24"/>
          <w:szCs w:val="24"/>
        </w:rPr>
        <w:t>12</w:t>
      </w:r>
      <w:r w:rsidR="00242A10" w:rsidRPr="00604704">
        <w:rPr>
          <w:rFonts w:ascii="Georgia" w:hAnsi="Georgia"/>
          <w:sz w:val="24"/>
          <w:szCs w:val="24"/>
        </w:rPr>
        <w:t xml:space="preserve">,000 </w:t>
      </w:r>
      <w:r w:rsidR="003270FC">
        <w:rPr>
          <w:rFonts w:ascii="Georgia" w:hAnsi="Georgia"/>
          <w:sz w:val="24"/>
          <w:szCs w:val="24"/>
        </w:rPr>
        <w:t>of students purchased access pas</w:t>
      </w:r>
      <w:r w:rsidR="0089656B">
        <w:rPr>
          <w:rFonts w:ascii="Georgia" w:hAnsi="Georgia"/>
          <w:sz w:val="24"/>
          <w:szCs w:val="24"/>
        </w:rPr>
        <w:t xml:space="preserve">ses in the 2018-2019 school year which provide entrance in </w:t>
      </w:r>
      <w:r w:rsidR="00E44F6B">
        <w:rPr>
          <w:rFonts w:ascii="Georgia" w:hAnsi="Georgia"/>
          <w:sz w:val="24"/>
          <w:szCs w:val="24"/>
        </w:rPr>
        <w:t xml:space="preserve">to all sporting events including football, basketball and baseball. </w:t>
      </w:r>
      <w:r w:rsidR="00242A10">
        <w:rPr>
          <w:rFonts w:ascii="Georgia" w:hAnsi="Georgia"/>
          <w:sz w:val="24"/>
          <w:szCs w:val="24"/>
        </w:rPr>
        <w:t>In addition, of the 12,000 over 5,000</w:t>
      </w:r>
      <w:r w:rsidR="002E3F7A">
        <w:rPr>
          <w:rFonts w:ascii="Georgia" w:hAnsi="Georgia"/>
          <w:sz w:val="24"/>
          <w:szCs w:val="24"/>
        </w:rPr>
        <w:t xml:space="preserve"> students bought collegiate passes</w:t>
      </w:r>
      <w:r w:rsidR="00243F89">
        <w:rPr>
          <w:rFonts w:ascii="Georgia" w:hAnsi="Georgia"/>
          <w:sz w:val="24"/>
          <w:szCs w:val="24"/>
        </w:rPr>
        <w:t xml:space="preserve">, </w:t>
      </w:r>
    </w:p>
    <w:p w14:paraId="58A55DC4" w14:textId="77777777" w:rsidR="006044ED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7735E83" w14:textId="06D410CC" w:rsidR="006044ED" w:rsidRDefault="006044ED" w:rsidP="008D2E6F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EE1654">
        <w:rPr>
          <w:rFonts w:ascii="Georgia" w:hAnsi="Georgia"/>
          <w:sz w:val="24"/>
          <w:szCs w:val="24"/>
        </w:rPr>
        <w:t>Gates for</w:t>
      </w:r>
      <w:r w:rsidR="00545D03">
        <w:rPr>
          <w:rFonts w:ascii="Georgia" w:hAnsi="Georgia"/>
          <w:sz w:val="24"/>
          <w:szCs w:val="24"/>
        </w:rPr>
        <w:t xml:space="preserve"> the </w:t>
      </w:r>
      <w:r w:rsidR="00EE1654">
        <w:rPr>
          <w:rFonts w:ascii="Georgia" w:hAnsi="Georgia"/>
          <w:sz w:val="24"/>
          <w:szCs w:val="24"/>
        </w:rPr>
        <w:t>football games open two hours before kickoff</w:t>
      </w:r>
      <w:r w:rsidR="00545D03">
        <w:rPr>
          <w:rFonts w:ascii="Georgia" w:hAnsi="Georgia"/>
          <w:sz w:val="24"/>
          <w:szCs w:val="24"/>
        </w:rPr>
        <w:t xml:space="preserve"> and entrance for all students is not guaranteed.</w:t>
      </w:r>
      <w:r w:rsidR="005E60CE">
        <w:rPr>
          <w:rFonts w:ascii="Georgia" w:hAnsi="Georgia"/>
          <w:sz w:val="24"/>
          <w:szCs w:val="24"/>
        </w:rPr>
        <w:t xml:space="preserve"> For conference games collegiate members are able to enter the game 2 and a half hours before </w:t>
      </w:r>
      <w:proofErr w:type="spellStart"/>
      <w:r w:rsidR="005E60CE">
        <w:rPr>
          <w:rFonts w:ascii="Georgia" w:hAnsi="Georgia"/>
          <w:sz w:val="24"/>
          <w:szCs w:val="24"/>
        </w:rPr>
        <w:t>kick off</w:t>
      </w:r>
      <w:proofErr w:type="spellEnd"/>
      <w:r w:rsidR="005E60CE">
        <w:rPr>
          <w:rFonts w:ascii="Georgia" w:hAnsi="Georgia"/>
          <w:sz w:val="24"/>
          <w:szCs w:val="24"/>
        </w:rPr>
        <w:t xml:space="preserve">. </w:t>
      </w:r>
      <w:r w:rsidR="00545D03">
        <w:rPr>
          <w:rFonts w:ascii="Georgia" w:hAnsi="Georgia"/>
          <w:sz w:val="24"/>
          <w:szCs w:val="24"/>
        </w:rPr>
        <w:t xml:space="preserve"> Students begin lin</w:t>
      </w:r>
      <w:r w:rsidR="008D2E6F">
        <w:rPr>
          <w:rFonts w:ascii="Georgia" w:hAnsi="Georgia"/>
          <w:sz w:val="24"/>
          <w:szCs w:val="24"/>
        </w:rPr>
        <w:t xml:space="preserve">ing </w:t>
      </w:r>
      <w:r w:rsidR="00545D03">
        <w:rPr>
          <w:rFonts w:ascii="Georgia" w:hAnsi="Georgia"/>
          <w:sz w:val="24"/>
          <w:szCs w:val="24"/>
        </w:rPr>
        <w:t>up before</w:t>
      </w:r>
      <w:r w:rsidR="008D2E6F">
        <w:rPr>
          <w:rFonts w:ascii="Georgia" w:hAnsi="Georgia"/>
          <w:sz w:val="24"/>
          <w:szCs w:val="24"/>
        </w:rPr>
        <w:t xml:space="preserve"> gates open, and as a result some students are in the st</w:t>
      </w:r>
      <w:r w:rsidR="00243F89">
        <w:rPr>
          <w:rFonts w:ascii="Georgia" w:hAnsi="Georgia"/>
          <w:sz w:val="24"/>
          <w:szCs w:val="24"/>
        </w:rPr>
        <w:t xml:space="preserve">adium for approximately 6 hours, </w:t>
      </w:r>
      <w:r w:rsidR="008D2E6F">
        <w:rPr>
          <w:rFonts w:ascii="Georgia" w:hAnsi="Georgia"/>
          <w:sz w:val="24"/>
          <w:szCs w:val="24"/>
        </w:rPr>
        <w:t xml:space="preserve"> </w:t>
      </w:r>
    </w:p>
    <w:p w14:paraId="54907F67" w14:textId="77777777" w:rsidR="006044ED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1A2208F" w14:textId="2272286C" w:rsidR="006044ED" w:rsidRPr="006044ED" w:rsidRDefault="006044ED" w:rsidP="00E0131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E44F6B">
        <w:rPr>
          <w:rFonts w:ascii="Georgia" w:hAnsi="Georgia"/>
          <w:sz w:val="24"/>
          <w:szCs w:val="24"/>
        </w:rPr>
        <w:t>Other universities such as the University of Missouri offer students buy one f</w:t>
      </w:r>
      <w:r w:rsidR="00E0131A">
        <w:rPr>
          <w:rFonts w:ascii="Georgia" w:hAnsi="Georgia"/>
          <w:sz w:val="24"/>
          <w:szCs w:val="24"/>
        </w:rPr>
        <w:t>ountain drink get one free. Mississippi State University, decreased all concessions prices by approximately 50</w:t>
      </w:r>
      <w:r w:rsidR="00243F89">
        <w:rPr>
          <w:rFonts w:ascii="Georgia" w:hAnsi="Georgia"/>
          <w:sz w:val="24"/>
          <w:szCs w:val="24"/>
        </w:rPr>
        <w:t xml:space="preserve">% offering bottled water at $2, </w:t>
      </w:r>
    </w:p>
    <w:p w14:paraId="296B27AB" w14:textId="7B7095CE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D28903F" w14:textId="7BAA6B5D" w:rsidR="00113A10" w:rsidRDefault="00113A10" w:rsidP="002E3F7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 </w:t>
      </w:r>
      <w:r>
        <w:rPr>
          <w:rFonts w:ascii="Georgia" w:hAnsi="Georgia"/>
          <w:sz w:val="24"/>
          <w:szCs w:val="24"/>
        </w:rPr>
        <w:tab/>
        <w:t xml:space="preserve">Student attendance </w:t>
      </w:r>
      <w:r w:rsidR="002E3F7A">
        <w:rPr>
          <w:rFonts w:ascii="Georgia" w:hAnsi="Georgia"/>
          <w:sz w:val="24"/>
          <w:szCs w:val="24"/>
        </w:rPr>
        <w:t xml:space="preserve">is encouraged by the athletic department, </w:t>
      </w:r>
      <w:r w:rsidRPr="00C255D9">
        <w:rPr>
          <w:rFonts w:ascii="Georgia" w:hAnsi="Georgia"/>
          <w:color w:val="FF0000"/>
          <w:sz w:val="24"/>
          <w:szCs w:val="24"/>
        </w:rPr>
        <w:t xml:space="preserve">  </w:t>
      </w:r>
    </w:p>
    <w:p w14:paraId="42F53CF3" w14:textId="68213138" w:rsidR="005D2B62" w:rsidRDefault="005D2B62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C6A1E5D" w14:textId="77777777" w:rsidR="00EE1654" w:rsidRPr="001639E1" w:rsidRDefault="00EE1654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7F65F7D1" w14:textId="6559D5C2" w:rsidR="00EB0C6B" w:rsidRPr="002E3F7A" w:rsidRDefault="005D2B62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2E3F7A">
        <w:rPr>
          <w:rFonts w:ascii="Georgia" w:hAnsi="Georgia"/>
          <w:sz w:val="24"/>
          <w:szCs w:val="24"/>
        </w:rPr>
        <w:t xml:space="preserve">Be it therefore resolved:  </w:t>
      </w:r>
      <w:r w:rsidRPr="002E3F7A">
        <w:rPr>
          <w:rFonts w:ascii="Georgia" w:hAnsi="Georgia"/>
          <w:sz w:val="24"/>
          <w:szCs w:val="24"/>
        </w:rPr>
        <w:tab/>
        <w:t xml:space="preserve">That the Associated Student Government </w:t>
      </w:r>
      <w:r w:rsidR="00EB0C6B" w:rsidRPr="002E3F7A">
        <w:rPr>
          <w:rFonts w:ascii="Georgia" w:hAnsi="Georgia"/>
          <w:sz w:val="24"/>
          <w:szCs w:val="24"/>
        </w:rPr>
        <w:t xml:space="preserve">Senate </w:t>
      </w:r>
      <w:r w:rsidR="00EE1654" w:rsidRPr="002E3F7A">
        <w:rPr>
          <w:rFonts w:ascii="Georgia" w:hAnsi="Georgia"/>
          <w:sz w:val="24"/>
          <w:szCs w:val="24"/>
        </w:rPr>
        <w:t>encourages the athletic department to run c</w:t>
      </w:r>
      <w:r w:rsidR="006E063F" w:rsidRPr="002E3F7A">
        <w:rPr>
          <w:rFonts w:ascii="Georgia" w:hAnsi="Georgia"/>
          <w:sz w:val="24"/>
          <w:szCs w:val="24"/>
        </w:rPr>
        <w:t>oncession specials for students</w:t>
      </w:r>
      <w:r w:rsidR="00113A10" w:rsidRPr="002E3F7A">
        <w:rPr>
          <w:rFonts w:ascii="Georgia" w:hAnsi="Georgia"/>
          <w:sz w:val="24"/>
          <w:szCs w:val="24"/>
        </w:rPr>
        <w:t xml:space="preserve"> at </w:t>
      </w:r>
      <w:r w:rsidR="00242A10">
        <w:rPr>
          <w:rFonts w:ascii="Georgia" w:hAnsi="Georgia"/>
          <w:sz w:val="24"/>
          <w:szCs w:val="24"/>
        </w:rPr>
        <w:t xml:space="preserve">sporting events such as </w:t>
      </w:r>
      <w:r w:rsidR="00113A10" w:rsidRPr="002E3F7A">
        <w:rPr>
          <w:rFonts w:ascii="Georgia" w:hAnsi="Georgia"/>
          <w:sz w:val="24"/>
          <w:szCs w:val="24"/>
        </w:rPr>
        <w:t xml:space="preserve">football, baseball, volleyball, and basketball. </w:t>
      </w:r>
    </w:p>
    <w:p w14:paraId="473C445A" w14:textId="77777777" w:rsidR="00EB0C6B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515FBC0" w14:textId="5A434D9B" w:rsidR="005D2B62" w:rsidRDefault="00EB0C6B" w:rsidP="00A93344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further resolved: </w:t>
      </w:r>
      <w:r>
        <w:rPr>
          <w:rFonts w:ascii="Georgia" w:hAnsi="Georgia"/>
          <w:sz w:val="24"/>
          <w:szCs w:val="24"/>
        </w:rPr>
        <w:tab/>
      </w:r>
      <w:r w:rsidR="006E063F">
        <w:rPr>
          <w:rFonts w:ascii="Georgia" w:hAnsi="Georgia"/>
          <w:sz w:val="24"/>
          <w:szCs w:val="24"/>
        </w:rPr>
        <w:t>Student</w:t>
      </w:r>
      <w:r w:rsidR="00A93344">
        <w:rPr>
          <w:rFonts w:ascii="Georgia" w:hAnsi="Georgia"/>
          <w:sz w:val="24"/>
          <w:szCs w:val="24"/>
        </w:rPr>
        <w:t>s</w:t>
      </w:r>
      <w:r w:rsidR="006E063F">
        <w:rPr>
          <w:rFonts w:ascii="Georgia" w:hAnsi="Georgia"/>
          <w:sz w:val="24"/>
          <w:szCs w:val="24"/>
        </w:rPr>
        <w:t xml:space="preserve"> be provided discount</w:t>
      </w:r>
      <w:r w:rsidR="00A93344">
        <w:rPr>
          <w:rFonts w:ascii="Georgia" w:hAnsi="Georgia"/>
          <w:sz w:val="24"/>
          <w:szCs w:val="24"/>
        </w:rPr>
        <w:t>s</w:t>
      </w:r>
      <w:r w:rsidR="006E063F">
        <w:rPr>
          <w:rFonts w:ascii="Georgia" w:hAnsi="Georgia"/>
          <w:sz w:val="24"/>
          <w:szCs w:val="24"/>
        </w:rPr>
        <w:t xml:space="preserve"> </w:t>
      </w:r>
      <w:r w:rsidR="00A93344">
        <w:rPr>
          <w:rFonts w:ascii="Georgia" w:hAnsi="Georgia"/>
          <w:sz w:val="24"/>
          <w:szCs w:val="24"/>
        </w:rPr>
        <w:t xml:space="preserve">with the presentation of student ids, </w:t>
      </w:r>
    </w:p>
    <w:p w14:paraId="01A094D3" w14:textId="0911C0DB" w:rsidR="00EB0C6B" w:rsidRPr="001639E1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5C419CDA" w:rsidR="00B7544A" w:rsidRPr="004033D2" w:rsidRDefault="001639E1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lastRenderedPageBreak/>
        <w:t xml:space="preserve">Be it </w:t>
      </w:r>
      <w:r w:rsidR="00EE1654">
        <w:rPr>
          <w:rFonts w:ascii="Georgia" w:hAnsi="Georgia"/>
          <w:sz w:val="24"/>
          <w:szCs w:val="24"/>
        </w:rPr>
        <w:t>f</w:t>
      </w:r>
      <w:r w:rsidR="00E44F6B">
        <w:rPr>
          <w:rFonts w:ascii="Georgia" w:hAnsi="Georgia"/>
          <w:sz w:val="24"/>
          <w:szCs w:val="24"/>
        </w:rPr>
        <w:t xml:space="preserve">inally </w:t>
      </w:r>
      <w:r w:rsidRPr="001639E1">
        <w:rPr>
          <w:rFonts w:ascii="Georgia" w:hAnsi="Georgia"/>
          <w:sz w:val="24"/>
          <w:szCs w:val="24"/>
        </w:rPr>
        <w:t>resolved:</w:t>
      </w:r>
      <w:r w:rsidRPr="001639E1">
        <w:rPr>
          <w:rFonts w:ascii="Georgia" w:hAnsi="Georgia"/>
          <w:sz w:val="24"/>
          <w:szCs w:val="24"/>
        </w:rPr>
        <w:tab/>
      </w:r>
      <w:r w:rsidR="005D2B62" w:rsidRPr="00681BFB">
        <w:rPr>
          <w:rFonts w:ascii="Georgia" w:hAnsi="Georgia"/>
          <w:sz w:val="24"/>
          <w:szCs w:val="24"/>
        </w:rPr>
        <w:t>A copy of this legislation be sent to</w:t>
      </w:r>
      <w:r w:rsidR="00C255D9">
        <w:rPr>
          <w:rFonts w:ascii="Georgia" w:hAnsi="Georgia"/>
          <w:sz w:val="24"/>
          <w:szCs w:val="24"/>
        </w:rPr>
        <w:t xml:space="preserve"> University of Arkansas Associate Director of Marketing </w:t>
      </w:r>
      <w:r w:rsidR="003270FC">
        <w:rPr>
          <w:rFonts w:ascii="Georgia" w:hAnsi="Georgia"/>
          <w:sz w:val="24"/>
          <w:szCs w:val="24"/>
        </w:rPr>
        <w:t>Elvis Moya</w:t>
      </w:r>
      <w:r w:rsidR="00242A10">
        <w:rPr>
          <w:rFonts w:ascii="Georgia" w:hAnsi="Georgia"/>
          <w:sz w:val="24"/>
          <w:szCs w:val="24"/>
        </w:rPr>
        <w:t xml:space="preserve">. </w:t>
      </w:r>
      <w:r w:rsidR="00E44F6B" w:rsidRPr="00C255D9">
        <w:rPr>
          <w:rFonts w:ascii="Georgia" w:hAnsi="Georgia"/>
          <w:color w:val="FF0000"/>
          <w:sz w:val="24"/>
          <w:szCs w:val="24"/>
        </w:rPr>
        <w:t xml:space="preserve"> </w:t>
      </w:r>
      <w:r w:rsidR="00681BFB" w:rsidRPr="00C255D9">
        <w:rPr>
          <w:rFonts w:ascii="Georgia" w:hAnsi="Georgia"/>
          <w:color w:val="FF0000"/>
          <w:sz w:val="24"/>
          <w:szCs w:val="24"/>
        </w:rPr>
        <w:t xml:space="preserve"> 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8E04F5E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53CB6">
        <w:rPr>
          <w:rFonts w:ascii="Georgia" w:hAnsi="Georgia"/>
          <w:sz w:val="24"/>
          <w:szCs w:val="24"/>
          <w:u w:val="single"/>
        </w:rPr>
        <w:t>43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53CB6">
        <w:rPr>
          <w:rFonts w:ascii="Georgia" w:hAnsi="Georgia"/>
          <w:sz w:val="24"/>
          <w:szCs w:val="24"/>
          <w:u w:val="single"/>
        </w:rPr>
        <w:t>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53CB6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4CD0BAB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653CB6" w:rsidRPr="00653CB6">
        <w:rPr>
          <w:rFonts w:ascii="Georgia" w:hAnsi="Georgia"/>
          <w:sz w:val="24"/>
          <w:szCs w:val="24"/>
          <w:u w:val="single"/>
        </w:rPr>
        <w:t>yes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B5A3A73" w:rsidR="00FD4654" w:rsidRPr="00E52A24" w:rsidRDefault="00CD25C7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529F" w14:textId="77777777" w:rsidR="00AC7D5A" w:rsidRPr="005E10AD" w:rsidRDefault="00AC7D5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7D065EFE" w14:textId="77777777" w:rsidR="00AC7D5A" w:rsidRPr="005E10AD" w:rsidRDefault="00AC7D5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0EB9C6D2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653CB6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6991" w14:textId="77777777" w:rsidR="00AC7D5A" w:rsidRPr="005E10AD" w:rsidRDefault="00AC7D5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1A28E87E" w14:textId="77777777" w:rsidR="00AC7D5A" w:rsidRPr="005E10AD" w:rsidRDefault="00AC7D5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F70"/>
    <w:multiLevelType w:val="multilevel"/>
    <w:tmpl w:val="C8E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15E"/>
    <w:multiLevelType w:val="multilevel"/>
    <w:tmpl w:val="6E0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1C1E"/>
    <w:multiLevelType w:val="multilevel"/>
    <w:tmpl w:val="A17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94842"/>
    <w:multiLevelType w:val="multilevel"/>
    <w:tmpl w:val="B14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209D"/>
    <w:multiLevelType w:val="multilevel"/>
    <w:tmpl w:val="B79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00415EE"/>
    <w:multiLevelType w:val="multilevel"/>
    <w:tmpl w:val="FEA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3A10"/>
    <w:rsid w:val="00115572"/>
    <w:rsid w:val="001362F3"/>
    <w:rsid w:val="00140DAC"/>
    <w:rsid w:val="00144D11"/>
    <w:rsid w:val="001461AC"/>
    <w:rsid w:val="00161A55"/>
    <w:rsid w:val="001639E1"/>
    <w:rsid w:val="00166071"/>
    <w:rsid w:val="001660C2"/>
    <w:rsid w:val="001844F1"/>
    <w:rsid w:val="0018643A"/>
    <w:rsid w:val="001C0624"/>
    <w:rsid w:val="001F3431"/>
    <w:rsid w:val="00242A10"/>
    <w:rsid w:val="00243F89"/>
    <w:rsid w:val="002461E2"/>
    <w:rsid w:val="002853AA"/>
    <w:rsid w:val="002857ED"/>
    <w:rsid w:val="002A72E4"/>
    <w:rsid w:val="002E3F7A"/>
    <w:rsid w:val="003270FC"/>
    <w:rsid w:val="00331853"/>
    <w:rsid w:val="00335315"/>
    <w:rsid w:val="00351852"/>
    <w:rsid w:val="00375D5A"/>
    <w:rsid w:val="0038284A"/>
    <w:rsid w:val="003A1383"/>
    <w:rsid w:val="003A28BE"/>
    <w:rsid w:val="003C59E5"/>
    <w:rsid w:val="003D76AC"/>
    <w:rsid w:val="00401329"/>
    <w:rsid w:val="00414609"/>
    <w:rsid w:val="00435E81"/>
    <w:rsid w:val="0045659F"/>
    <w:rsid w:val="004709B7"/>
    <w:rsid w:val="004A74EE"/>
    <w:rsid w:val="004C1DE6"/>
    <w:rsid w:val="004D5F5E"/>
    <w:rsid w:val="004E1CFF"/>
    <w:rsid w:val="00505261"/>
    <w:rsid w:val="00545D03"/>
    <w:rsid w:val="00575802"/>
    <w:rsid w:val="00575C9A"/>
    <w:rsid w:val="00584A6D"/>
    <w:rsid w:val="00597988"/>
    <w:rsid w:val="005A3544"/>
    <w:rsid w:val="005B2D8B"/>
    <w:rsid w:val="005D2771"/>
    <w:rsid w:val="005D2B62"/>
    <w:rsid w:val="005D48B5"/>
    <w:rsid w:val="005D57B7"/>
    <w:rsid w:val="005E60CE"/>
    <w:rsid w:val="005E7417"/>
    <w:rsid w:val="006044ED"/>
    <w:rsid w:val="00604704"/>
    <w:rsid w:val="006278A9"/>
    <w:rsid w:val="00653CB6"/>
    <w:rsid w:val="0066324F"/>
    <w:rsid w:val="00666199"/>
    <w:rsid w:val="006762A7"/>
    <w:rsid w:val="00681BFB"/>
    <w:rsid w:val="006908D2"/>
    <w:rsid w:val="00695C43"/>
    <w:rsid w:val="006E063F"/>
    <w:rsid w:val="006F680F"/>
    <w:rsid w:val="006F6E1F"/>
    <w:rsid w:val="0071274B"/>
    <w:rsid w:val="0073015F"/>
    <w:rsid w:val="00741DF5"/>
    <w:rsid w:val="00746589"/>
    <w:rsid w:val="007571F1"/>
    <w:rsid w:val="00770F9A"/>
    <w:rsid w:val="00777C2F"/>
    <w:rsid w:val="007B0D3F"/>
    <w:rsid w:val="007B7DB2"/>
    <w:rsid w:val="00821924"/>
    <w:rsid w:val="00841370"/>
    <w:rsid w:val="00842B9F"/>
    <w:rsid w:val="00842EA0"/>
    <w:rsid w:val="008467DE"/>
    <w:rsid w:val="00856E56"/>
    <w:rsid w:val="00871B81"/>
    <w:rsid w:val="0088731D"/>
    <w:rsid w:val="00890748"/>
    <w:rsid w:val="0089656B"/>
    <w:rsid w:val="008B2F18"/>
    <w:rsid w:val="008D0732"/>
    <w:rsid w:val="008D0C19"/>
    <w:rsid w:val="008D2DC7"/>
    <w:rsid w:val="008D2E6F"/>
    <w:rsid w:val="00907870"/>
    <w:rsid w:val="00910E20"/>
    <w:rsid w:val="00910F49"/>
    <w:rsid w:val="0092006A"/>
    <w:rsid w:val="00924BCB"/>
    <w:rsid w:val="009254EB"/>
    <w:rsid w:val="009454AE"/>
    <w:rsid w:val="00965BCB"/>
    <w:rsid w:val="009762BD"/>
    <w:rsid w:val="00982164"/>
    <w:rsid w:val="009A124C"/>
    <w:rsid w:val="009A2F26"/>
    <w:rsid w:val="009A3B2E"/>
    <w:rsid w:val="009D39DB"/>
    <w:rsid w:val="009D3F95"/>
    <w:rsid w:val="009D6DEC"/>
    <w:rsid w:val="009D79BE"/>
    <w:rsid w:val="00A00CF0"/>
    <w:rsid w:val="00A03955"/>
    <w:rsid w:val="00A37791"/>
    <w:rsid w:val="00A75DDD"/>
    <w:rsid w:val="00A93344"/>
    <w:rsid w:val="00AA4641"/>
    <w:rsid w:val="00AC7D5A"/>
    <w:rsid w:val="00AD0466"/>
    <w:rsid w:val="00B3653D"/>
    <w:rsid w:val="00B505FF"/>
    <w:rsid w:val="00B50E7A"/>
    <w:rsid w:val="00B7544A"/>
    <w:rsid w:val="00B76872"/>
    <w:rsid w:val="00B81895"/>
    <w:rsid w:val="00B9253A"/>
    <w:rsid w:val="00BB7229"/>
    <w:rsid w:val="00BE0C62"/>
    <w:rsid w:val="00BE3D40"/>
    <w:rsid w:val="00BE77D9"/>
    <w:rsid w:val="00BF4CB1"/>
    <w:rsid w:val="00C12C69"/>
    <w:rsid w:val="00C255D9"/>
    <w:rsid w:val="00C3402D"/>
    <w:rsid w:val="00C5406A"/>
    <w:rsid w:val="00C77A43"/>
    <w:rsid w:val="00CA70C3"/>
    <w:rsid w:val="00CB0187"/>
    <w:rsid w:val="00CB2155"/>
    <w:rsid w:val="00CD25C7"/>
    <w:rsid w:val="00CE13B5"/>
    <w:rsid w:val="00D07B28"/>
    <w:rsid w:val="00D45966"/>
    <w:rsid w:val="00D503DD"/>
    <w:rsid w:val="00D632C8"/>
    <w:rsid w:val="00D81BC0"/>
    <w:rsid w:val="00D84248"/>
    <w:rsid w:val="00DB2936"/>
    <w:rsid w:val="00DC3EA1"/>
    <w:rsid w:val="00DD2794"/>
    <w:rsid w:val="00E0131A"/>
    <w:rsid w:val="00E44F6B"/>
    <w:rsid w:val="00E52A24"/>
    <w:rsid w:val="00E54ED2"/>
    <w:rsid w:val="00EB0C6B"/>
    <w:rsid w:val="00EE1654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D9D0-913F-3442-9F8F-5590AB0F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1705</Characters>
  <Application>Microsoft Macintosh Word</Application>
  <DocSecurity>0</DocSecurity>
  <Lines>131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3</cp:revision>
  <cp:lastPrinted>2011-09-22T22:01:00Z</cp:lastPrinted>
  <dcterms:created xsi:type="dcterms:W3CDTF">2019-01-22T21:37:00Z</dcterms:created>
  <dcterms:modified xsi:type="dcterms:W3CDTF">2019-01-23T05:52:00Z</dcterms:modified>
</cp:coreProperties>
</file>