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20505" w14:textId="77777777" w:rsidR="00FD4654" w:rsidRPr="004033D2" w:rsidRDefault="006908D2" w:rsidP="005753ED">
      <w:pPr>
        <w:spacing w:after="0" w:line="240" w:lineRule="auto"/>
        <w:outlineLvl w:val="0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1E99C4B7" wp14:editId="0C1C5ADA">
            <wp:simplePos x="0" y="0"/>
            <wp:positionH relativeFrom="column">
              <wp:posOffset>4724400</wp:posOffset>
            </wp:positionH>
            <wp:positionV relativeFrom="paragraph">
              <wp:posOffset>-127000</wp:posOffset>
            </wp:positionV>
            <wp:extent cx="874395" cy="869950"/>
            <wp:effectExtent l="25400" t="0" r="0" b="0"/>
            <wp:wrapNone/>
            <wp:docPr id="2" name="Picture 0" descr="AS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654" w:rsidRPr="004033D2">
        <w:rPr>
          <w:rFonts w:ascii="Georgia" w:hAnsi="Georgia"/>
          <w:b/>
          <w:sz w:val="24"/>
          <w:szCs w:val="24"/>
        </w:rPr>
        <w:t>Associated Student Government</w:t>
      </w:r>
    </w:p>
    <w:p w14:paraId="00276E7B" w14:textId="77777777" w:rsidR="00FD4654" w:rsidRPr="004033D2" w:rsidRDefault="00FD4654" w:rsidP="005753ED">
      <w:pPr>
        <w:spacing w:after="0" w:line="240" w:lineRule="auto"/>
        <w:outlineLvl w:val="0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University of Arkansas</w:t>
      </w:r>
    </w:p>
    <w:p w14:paraId="03C61A1D" w14:textId="77777777" w:rsidR="00FD4654" w:rsidRPr="004033D2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1E46B34" w14:textId="77777777" w:rsidR="00FD4654" w:rsidRPr="004033D2" w:rsidRDefault="00FD4654" w:rsidP="005753ED">
      <w:pPr>
        <w:spacing w:after="0" w:line="240" w:lineRule="auto"/>
        <w:outlineLvl w:val="0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ASG Senate Bill</w:t>
      </w:r>
      <w:r w:rsidR="001639E1">
        <w:rPr>
          <w:rFonts w:ascii="Georgia" w:hAnsi="Georgia"/>
          <w:i/>
          <w:sz w:val="24"/>
          <w:szCs w:val="24"/>
        </w:rPr>
        <w:t xml:space="preserve"> </w:t>
      </w:r>
      <w:r w:rsidRPr="004033D2">
        <w:rPr>
          <w:rFonts w:ascii="Georgia" w:hAnsi="Georgia"/>
          <w:i/>
          <w:sz w:val="24"/>
          <w:szCs w:val="24"/>
        </w:rPr>
        <w:t>No.</w:t>
      </w:r>
      <w:r w:rsidR="005D2771">
        <w:rPr>
          <w:rFonts w:ascii="Georgia" w:hAnsi="Georgia"/>
          <w:i/>
          <w:sz w:val="24"/>
          <w:szCs w:val="24"/>
        </w:rPr>
        <w:t xml:space="preserve"> </w:t>
      </w:r>
      <w:r w:rsidR="00ED2258">
        <w:rPr>
          <w:rFonts w:ascii="Georgia" w:hAnsi="Georgia"/>
          <w:i/>
          <w:sz w:val="24"/>
          <w:szCs w:val="24"/>
        </w:rPr>
        <w:t>07</w:t>
      </w:r>
    </w:p>
    <w:p w14:paraId="12F19999" w14:textId="77777777" w:rsidR="00FD4654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Author</w:t>
      </w:r>
      <w:r w:rsidR="0071274B">
        <w:rPr>
          <w:rFonts w:ascii="Georgia" w:hAnsi="Georgia"/>
          <w:sz w:val="24"/>
          <w:szCs w:val="24"/>
        </w:rPr>
        <w:t>(s):</w:t>
      </w:r>
      <w:r w:rsidR="00B7544A">
        <w:rPr>
          <w:rFonts w:ascii="Georgia" w:hAnsi="Georgia"/>
          <w:sz w:val="24"/>
          <w:szCs w:val="24"/>
        </w:rPr>
        <w:t xml:space="preserve"> </w:t>
      </w:r>
      <w:r w:rsidR="00130861">
        <w:rPr>
          <w:rFonts w:ascii="Georgia" w:hAnsi="Georgia"/>
          <w:sz w:val="24"/>
          <w:szCs w:val="24"/>
        </w:rPr>
        <w:t>Senator Nabil Bhimani, Senator Warrington Sebree</w:t>
      </w:r>
    </w:p>
    <w:p w14:paraId="599E3EE6" w14:textId="77777777" w:rsidR="008B2F18" w:rsidRDefault="00FD4654" w:rsidP="005D57B7">
      <w:pPr>
        <w:spacing w:after="0" w:line="240" w:lineRule="auto"/>
        <w:ind w:left="1260" w:hanging="126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Sponsor</w:t>
      </w:r>
      <w:r w:rsidR="0071274B">
        <w:rPr>
          <w:rFonts w:ascii="Georgia" w:hAnsi="Georgia"/>
          <w:sz w:val="24"/>
          <w:szCs w:val="24"/>
        </w:rPr>
        <w:t>(s):</w:t>
      </w:r>
      <w:r w:rsidR="00B7544A">
        <w:rPr>
          <w:rFonts w:ascii="Georgia" w:hAnsi="Georgia"/>
          <w:sz w:val="24"/>
          <w:szCs w:val="24"/>
        </w:rPr>
        <w:t xml:space="preserve"> </w:t>
      </w:r>
      <w:r w:rsidR="00130861">
        <w:rPr>
          <w:rFonts w:ascii="Georgia" w:hAnsi="Georgia"/>
          <w:sz w:val="24"/>
          <w:szCs w:val="24"/>
        </w:rPr>
        <w:t>Senator Caroline Dallas, Senator Darynne Dahlem</w:t>
      </w:r>
    </w:p>
    <w:p w14:paraId="26DFDFDD" w14:textId="77777777" w:rsidR="00FD4654" w:rsidRPr="004033D2" w:rsidRDefault="00FD4654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759BE0BF" w14:textId="77777777" w:rsidR="005B1F71" w:rsidRDefault="001639E1" w:rsidP="005753ED">
      <w:pPr>
        <w:spacing w:after="0"/>
        <w:jc w:val="center"/>
        <w:outlineLvl w:val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The </w:t>
      </w:r>
      <w:r w:rsidR="005B1F71">
        <w:rPr>
          <w:rFonts w:ascii="Georgia" w:hAnsi="Georgia"/>
          <w:b/>
          <w:sz w:val="24"/>
          <w:szCs w:val="24"/>
        </w:rPr>
        <w:t xml:space="preserve">Power to the People Bill </w:t>
      </w:r>
    </w:p>
    <w:p w14:paraId="7809F9D1" w14:textId="77777777" w:rsidR="001639E1" w:rsidRDefault="001639E1" w:rsidP="00B7544A">
      <w:pPr>
        <w:spacing w:after="0"/>
        <w:jc w:val="center"/>
        <w:rPr>
          <w:rFonts w:ascii="Georgia" w:hAnsi="Georgia"/>
          <w:sz w:val="24"/>
          <w:szCs w:val="24"/>
        </w:rPr>
      </w:pPr>
    </w:p>
    <w:p w14:paraId="31C1BFA3" w14:textId="77777777" w:rsidR="001639E1" w:rsidRPr="001639E1" w:rsidRDefault="001639E1" w:rsidP="001639E1">
      <w:pPr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Pr="001639E1">
        <w:rPr>
          <w:rFonts w:ascii="Georgia" w:hAnsi="Georgia"/>
          <w:sz w:val="24"/>
          <w:szCs w:val="24"/>
        </w:rPr>
        <w:t xml:space="preserve">The </w:t>
      </w:r>
      <w:r w:rsidR="00130861">
        <w:rPr>
          <w:rFonts w:ascii="Georgia" w:hAnsi="Georgia"/>
          <w:sz w:val="24"/>
          <w:szCs w:val="24"/>
        </w:rPr>
        <w:t>University  of Arkansas’ Mullins Library is a safe and productive space for students to advance their academic success, and is the primary location for numerous students to do homework, research, and study on campus; and</w:t>
      </w:r>
    </w:p>
    <w:p w14:paraId="70E19BAA" w14:textId="77777777" w:rsidR="001639E1" w:rsidRPr="001639E1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1A1DC597" w14:textId="77777777" w:rsidR="001639E1" w:rsidRPr="001639E1" w:rsidRDefault="001639E1" w:rsidP="001639E1">
      <w:pPr>
        <w:spacing w:after="0"/>
        <w:ind w:left="2160" w:hanging="2160"/>
        <w:rPr>
          <w:rFonts w:ascii="Georgia" w:hAnsi="Georgia"/>
          <w:sz w:val="24"/>
          <w:szCs w:val="24"/>
        </w:rPr>
      </w:pPr>
      <w:r w:rsidRPr="001639E1">
        <w:rPr>
          <w:rFonts w:ascii="Georgia" w:hAnsi="Georgia"/>
          <w:sz w:val="24"/>
          <w:szCs w:val="24"/>
        </w:rPr>
        <w:t>Whereas,</w:t>
      </w:r>
      <w:r w:rsidRPr="001639E1">
        <w:rPr>
          <w:rFonts w:ascii="Georgia" w:hAnsi="Georgia"/>
          <w:sz w:val="24"/>
          <w:szCs w:val="24"/>
        </w:rPr>
        <w:tab/>
        <w:t xml:space="preserve">The </w:t>
      </w:r>
      <w:r w:rsidR="00130861">
        <w:rPr>
          <w:rFonts w:ascii="Georgia" w:hAnsi="Georgia"/>
          <w:sz w:val="24"/>
          <w:szCs w:val="24"/>
        </w:rPr>
        <w:t>number of workspaces in Mullins Library are disproportionate to the number of available wall outlet plug-ins; and</w:t>
      </w:r>
    </w:p>
    <w:p w14:paraId="0331FD03" w14:textId="77777777" w:rsidR="001639E1" w:rsidRPr="001639E1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2FC416AF" w14:textId="77777777" w:rsidR="001639E1" w:rsidRPr="001639E1" w:rsidRDefault="00130861" w:rsidP="001639E1">
      <w:pPr>
        <w:tabs>
          <w:tab w:val="left" w:pos="3420"/>
        </w:tabs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  <w:t>Mullins Library has approximately 1,052 workspaces and approximately 412 power outlets, rendering 2 power outlets per 5 workspaces. Students not having power while studying is a crucial obstacle that will not only hinder students productivity while in the library, but also deter students from wanting to use the resources the library has to offer.</w:t>
      </w:r>
    </w:p>
    <w:p w14:paraId="10A71311" w14:textId="77777777" w:rsidR="001639E1" w:rsidRPr="001639E1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74933556" w14:textId="7D251604" w:rsidR="00667F2B" w:rsidRDefault="001639E1" w:rsidP="00E61F08">
      <w:pPr>
        <w:spacing w:after="0"/>
        <w:ind w:left="3600" w:hanging="3600"/>
        <w:rPr>
          <w:rFonts w:ascii="Georgia" w:hAnsi="Georgia"/>
          <w:sz w:val="24"/>
          <w:szCs w:val="24"/>
        </w:rPr>
      </w:pPr>
      <w:r w:rsidRPr="001639E1">
        <w:rPr>
          <w:rFonts w:ascii="Georgia" w:hAnsi="Georgia"/>
          <w:sz w:val="24"/>
          <w:szCs w:val="24"/>
        </w:rPr>
        <w:t>Be it therefore resolved:</w:t>
      </w:r>
      <w:r w:rsidRPr="001639E1">
        <w:rPr>
          <w:rFonts w:ascii="Georgia" w:hAnsi="Georgia"/>
          <w:sz w:val="24"/>
          <w:szCs w:val="24"/>
        </w:rPr>
        <w:tab/>
      </w:r>
      <w:r w:rsidR="00130861">
        <w:rPr>
          <w:rFonts w:ascii="Georgia" w:hAnsi="Georgia"/>
          <w:sz w:val="24"/>
          <w:szCs w:val="24"/>
        </w:rPr>
        <w:t>The Associated Student Government Senate will allocate $325.00</w:t>
      </w:r>
      <w:r w:rsidR="00FA6D33">
        <w:rPr>
          <w:rFonts w:ascii="Georgia" w:hAnsi="Georgia"/>
          <w:sz w:val="24"/>
          <w:szCs w:val="24"/>
        </w:rPr>
        <w:t xml:space="preserve"> from the Senate allocations budget (LS-Prog)</w:t>
      </w:r>
      <w:r w:rsidR="00130861">
        <w:rPr>
          <w:rFonts w:ascii="Georgia" w:hAnsi="Georgia"/>
          <w:sz w:val="24"/>
          <w:szCs w:val="24"/>
        </w:rPr>
        <w:t xml:space="preserve"> for the purchasing of 50 surge protectors from Parks Express International Inc. to be donated to Mullins Library to be used at the students’ disposal</w:t>
      </w:r>
      <w:r w:rsidR="007A3648">
        <w:rPr>
          <w:rFonts w:ascii="Georgia" w:hAnsi="Georgia"/>
          <w:sz w:val="24"/>
          <w:szCs w:val="24"/>
        </w:rPr>
        <w:t xml:space="preserve"> for the first of March, 2018</w:t>
      </w:r>
      <w:r w:rsidR="00130861">
        <w:rPr>
          <w:rFonts w:ascii="Georgia" w:hAnsi="Georgia"/>
          <w:sz w:val="24"/>
          <w:szCs w:val="24"/>
        </w:rPr>
        <w:t>; and</w:t>
      </w:r>
    </w:p>
    <w:p w14:paraId="4E720CFE" w14:textId="77777777" w:rsidR="00667F2B" w:rsidRDefault="00667F2B" w:rsidP="00E61F08">
      <w:pPr>
        <w:spacing w:after="0"/>
        <w:ind w:left="3600" w:hanging="36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086943B8" w14:textId="77777777" w:rsidR="001639E1" w:rsidRPr="001639E1" w:rsidRDefault="00667F2B" w:rsidP="00E61F08">
      <w:pPr>
        <w:spacing w:after="0"/>
        <w:ind w:left="3600" w:hanging="36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 if further resolved:</w:t>
      </w:r>
      <w:r>
        <w:rPr>
          <w:rFonts w:ascii="Georgia" w:hAnsi="Georgia"/>
          <w:sz w:val="24"/>
          <w:szCs w:val="24"/>
        </w:rPr>
        <w:tab/>
        <w:t>All excess funds should be reallocated back</w:t>
      </w:r>
      <w:r w:rsidR="00EC5F28">
        <w:rPr>
          <w:rFonts w:ascii="Georgia" w:hAnsi="Georgia"/>
          <w:sz w:val="24"/>
          <w:szCs w:val="24"/>
        </w:rPr>
        <w:t xml:space="preserve"> to the Senate allocations budget (LS-Prog)</w:t>
      </w:r>
      <w:r w:rsidR="00FA6D33">
        <w:rPr>
          <w:rFonts w:ascii="Georgia" w:hAnsi="Georgia"/>
          <w:sz w:val="24"/>
          <w:szCs w:val="24"/>
        </w:rPr>
        <w:t>; and</w:t>
      </w:r>
    </w:p>
    <w:p w14:paraId="49579C58" w14:textId="77777777" w:rsidR="001639E1" w:rsidRPr="001639E1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4115C624" w14:textId="77777777" w:rsidR="00B7544A" w:rsidRPr="004033D2" w:rsidRDefault="0013086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 it further resolved:</w:t>
      </w:r>
      <w:r>
        <w:rPr>
          <w:rFonts w:ascii="Georgia" w:hAnsi="Georgia"/>
          <w:sz w:val="24"/>
          <w:szCs w:val="24"/>
        </w:rPr>
        <w:tab/>
        <w:t xml:space="preserve">ASG will post flyers around Mullins Library to inform students that the outlets are available for their checkout. </w:t>
      </w:r>
    </w:p>
    <w:p w14:paraId="7B5F3BAD" w14:textId="77777777" w:rsidR="00FD4654" w:rsidRPr="004033D2" w:rsidRDefault="00FD4654" w:rsidP="00FD4654">
      <w:pPr>
        <w:spacing w:before="120" w:after="0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Official Use Only</w:t>
      </w:r>
    </w:p>
    <w:p w14:paraId="0F814B92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6E3CCCEB" w14:textId="737822F7" w:rsidR="00FD4654" w:rsidRPr="003141CE" w:rsidRDefault="00FD4654" w:rsidP="005753ED">
      <w:pPr>
        <w:spacing w:after="0"/>
        <w:outlineLvl w:val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Amendments: </w:t>
      </w:r>
      <w:r w:rsidR="00462253" w:rsidRPr="00AF536F">
        <w:rPr>
          <w:rFonts w:ascii="Georgia" w:hAnsi="Georgia"/>
          <w:sz w:val="24"/>
          <w:szCs w:val="24"/>
          <w:u w:val="single"/>
        </w:rPr>
        <w:t xml:space="preserve">line 31 to read: for the first of March, 2018 </w:t>
      </w:r>
      <w:r w:rsidRPr="003141CE">
        <w:rPr>
          <w:rFonts w:ascii="Georgia" w:hAnsi="Georgia"/>
          <w:sz w:val="24"/>
          <w:szCs w:val="24"/>
          <w:u w:val="single"/>
        </w:rPr>
        <w:tab/>
      </w:r>
      <w:r w:rsidRPr="003141CE">
        <w:rPr>
          <w:rFonts w:ascii="Georgia" w:hAnsi="Georgia"/>
          <w:sz w:val="24"/>
          <w:szCs w:val="24"/>
          <w:u w:val="single"/>
        </w:rPr>
        <w:tab/>
      </w:r>
      <w:r w:rsidRPr="003141CE">
        <w:rPr>
          <w:rFonts w:ascii="Georgia" w:hAnsi="Georgia"/>
          <w:sz w:val="24"/>
          <w:szCs w:val="24"/>
          <w:u w:val="single"/>
        </w:rPr>
        <w:tab/>
      </w:r>
      <w:r w:rsidRPr="003141CE">
        <w:rPr>
          <w:rFonts w:ascii="Georgia" w:hAnsi="Georgia"/>
          <w:sz w:val="24"/>
          <w:szCs w:val="24"/>
          <w:u w:val="single"/>
        </w:rPr>
        <w:tab/>
      </w:r>
      <w:r w:rsidRPr="003141CE">
        <w:rPr>
          <w:rFonts w:ascii="Georgia" w:hAnsi="Georgia"/>
          <w:sz w:val="24"/>
          <w:szCs w:val="24"/>
          <w:u w:val="single"/>
        </w:rPr>
        <w:tab/>
      </w:r>
      <w:r w:rsidRPr="003141CE">
        <w:rPr>
          <w:rFonts w:ascii="Georgia" w:hAnsi="Georgia"/>
          <w:sz w:val="24"/>
          <w:szCs w:val="24"/>
          <w:u w:val="single"/>
        </w:rPr>
        <w:tab/>
      </w:r>
      <w:r w:rsidRPr="003141CE">
        <w:rPr>
          <w:rFonts w:ascii="Georgia" w:hAnsi="Georgia"/>
          <w:sz w:val="24"/>
          <w:szCs w:val="24"/>
          <w:u w:val="single"/>
        </w:rPr>
        <w:tab/>
      </w:r>
      <w:r w:rsidRPr="003141CE">
        <w:rPr>
          <w:rFonts w:ascii="Georgia" w:hAnsi="Georgia"/>
          <w:sz w:val="24"/>
          <w:szCs w:val="24"/>
          <w:u w:val="single"/>
        </w:rPr>
        <w:tab/>
      </w:r>
      <w:r w:rsidRPr="003141CE">
        <w:rPr>
          <w:rFonts w:ascii="Georgia" w:hAnsi="Georgia"/>
          <w:sz w:val="24"/>
          <w:szCs w:val="24"/>
          <w:u w:val="single"/>
        </w:rPr>
        <w:tab/>
      </w:r>
      <w:r w:rsidRPr="003141CE">
        <w:rPr>
          <w:rFonts w:ascii="Georgia" w:hAnsi="Georgia"/>
          <w:sz w:val="24"/>
          <w:szCs w:val="24"/>
          <w:u w:val="single"/>
        </w:rPr>
        <w:tab/>
      </w:r>
    </w:p>
    <w:p w14:paraId="2D8E4C02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4706AD49" w14:textId="34B6B0F5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Vote Count:  </w:t>
      </w:r>
      <w:r w:rsidRPr="004033D2">
        <w:rPr>
          <w:rFonts w:ascii="Georgia" w:hAnsi="Georgia"/>
          <w:sz w:val="24"/>
          <w:szCs w:val="24"/>
        </w:rPr>
        <w:tab/>
        <w:t xml:space="preserve">Aye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="00AF536F">
        <w:rPr>
          <w:rFonts w:ascii="Georgia" w:hAnsi="Georgia"/>
          <w:sz w:val="24"/>
          <w:szCs w:val="24"/>
          <w:u w:val="single"/>
        </w:rPr>
        <w:t>acclimation</w:t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="00AF536F">
        <w:rPr>
          <w:rFonts w:ascii="Georgia" w:hAnsi="Georgia"/>
          <w:sz w:val="24"/>
          <w:szCs w:val="24"/>
        </w:rPr>
        <w:t xml:space="preserve"> </w:t>
      </w:r>
      <w:r w:rsidRPr="004033D2">
        <w:rPr>
          <w:rFonts w:ascii="Georgia" w:hAnsi="Georgia"/>
          <w:sz w:val="24"/>
          <w:szCs w:val="24"/>
        </w:rPr>
        <w:t xml:space="preserve">Nay </w:t>
      </w:r>
      <w:r w:rsidR="00AF536F" w:rsidRPr="00AF536F">
        <w:rPr>
          <w:rFonts w:ascii="Georgia" w:hAnsi="Georgia"/>
          <w:sz w:val="24"/>
          <w:szCs w:val="24"/>
          <w:u w:val="single"/>
        </w:rPr>
        <w:t>acclimation</w:t>
      </w:r>
      <w:r w:rsidR="00AF536F">
        <w:rPr>
          <w:rFonts w:ascii="Georgia" w:hAnsi="Georgia"/>
          <w:sz w:val="24"/>
          <w:szCs w:val="24"/>
          <w:u w:val="single"/>
        </w:rPr>
        <w:t xml:space="preserve">   </w:t>
      </w:r>
      <w:r w:rsidRPr="004033D2">
        <w:rPr>
          <w:rFonts w:ascii="Georgia" w:hAnsi="Georgia"/>
          <w:sz w:val="24"/>
          <w:szCs w:val="24"/>
        </w:rPr>
        <w:t xml:space="preserve">Abstentions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6632AB13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40D9E4C6" w14:textId="2429BF10" w:rsidR="00FD4654" w:rsidRPr="00401329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Legislation Status: </w:t>
      </w:r>
      <w:r w:rsidRPr="004033D2">
        <w:rPr>
          <w:rFonts w:ascii="Georgia" w:hAnsi="Georgia"/>
          <w:sz w:val="24"/>
          <w:szCs w:val="24"/>
        </w:rPr>
        <w:tab/>
        <w:t xml:space="preserve">Passed </w:t>
      </w:r>
      <w:r w:rsidR="00AF536F">
        <w:rPr>
          <w:rFonts w:ascii="Georgia" w:hAnsi="Georgia"/>
          <w:sz w:val="24"/>
          <w:szCs w:val="24"/>
        </w:rPr>
        <w:t xml:space="preserve"> </w:t>
      </w:r>
      <w:r w:rsidR="00AF536F" w:rsidRPr="00AF536F">
        <w:rPr>
          <w:rFonts w:ascii="Georgia" w:hAnsi="Georgia"/>
          <w:sz w:val="24"/>
          <w:szCs w:val="24"/>
          <w:u w:val="single"/>
        </w:rPr>
        <w:t>yes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</w:rPr>
        <w:tab/>
        <w:t>Failed</w:t>
      </w:r>
      <w:r w:rsidRPr="004033D2">
        <w:rPr>
          <w:rFonts w:ascii="Georgia" w:hAnsi="Georgia"/>
          <w:sz w:val="24"/>
          <w:szCs w:val="24"/>
        </w:rPr>
        <w:softHyphen/>
        <w:t xml:space="preserve">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Other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022A56DA" w14:textId="77777777" w:rsidR="00E52A24" w:rsidRPr="004033D2" w:rsidRDefault="00E52A24" w:rsidP="00FD4654">
      <w:pPr>
        <w:spacing w:after="0"/>
        <w:rPr>
          <w:rFonts w:ascii="Georgia" w:hAnsi="Georgia"/>
          <w:sz w:val="24"/>
          <w:szCs w:val="24"/>
        </w:rPr>
      </w:pPr>
    </w:p>
    <w:p w14:paraId="2D529149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539C57D1" w14:textId="77777777" w:rsidR="00FD4654" w:rsidRPr="004033D2" w:rsidRDefault="0092006A" w:rsidP="008B2F18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Colman Betler</w:t>
      </w:r>
      <w:r w:rsidR="008B2F18">
        <w:rPr>
          <w:rFonts w:ascii="Georgia" w:hAnsi="Georgia"/>
          <w:sz w:val="24"/>
          <w:szCs w:val="24"/>
        </w:rPr>
        <w:t>, ASG Chair of the Senate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p w14:paraId="2FE1C38B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03178471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38408777" w14:textId="77777777" w:rsidR="00FD4654" w:rsidRPr="00E52A24" w:rsidRDefault="0092006A" w:rsidP="00E52A24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Andrew Counce</w:t>
      </w:r>
      <w:r w:rsidR="008B2F18">
        <w:rPr>
          <w:rFonts w:ascii="Georgia" w:hAnsi="Georgia"/>
          <w:sz w:val="24"/>
          <w:szCs w:val="24"/>
        </w:rPr>
        <w:t>, ASG President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sectPr w:rsidR="00FD4654" w:rsidRPr="00E52A24" w:rsidSect="00331853">
      <w:footerReference w:type="even" r:id="rId9"/>
      <w:footerReference w:type="default" r:id="rId10"/>
      <w:pgSz w:w="12240" w:h="15840"/>
      <w:pgMar w:top="1152" w:right="1800" w:bottom="1152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C0D6B" w14:textId="77777777" w:rsidR="00062B60" w:rsidRPr="005E10AD" w:rsidRDefault="00062B60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endnote>
  <w:endnote w:type="continuationSeparator" w:id="0">
    <w:p w14:paraId="1CED62A7" w14:textId="77777777" w:rsidR="00062B60" w:rsidRPr="005E10AD" w:rsidRDefault="00062B60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1470A" w14:textId="77777777" w:rsidR="00FA6D33" w:rsidRDefault="00FA6D33" w:rsidP="00FD4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DF45E4" w14:textId="77777777" w:rsidR="00FA6D33" w:rsidRDefault="00FA6D33" w:rsidP="00FD46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BDFFD" w14:textId="77777777" w:rsidR="00FA6D33" w:rsidRPr="00F9366A" w:rsidRDefault="00FA6D33" w:rsidP="00FD4654">
    <w:pPr>
      <w:pStyle w:val="Footer"/>
      <w:framePr w:wrap="around" w:vAnchor="text" w:hAnchor="margin" w:xAlign="right" w:y="1"/>
      <w:rPr>
        <w:rStyle w:val="PageNumber"/>
      </w:rPr>
    </w:pPr>
    <w:r w:rsidRPr="00F9366A">
      <w:rPr>
        <w:rStyle w:val="PageNumber"/>
        <w:rFonts w:ascii="Georgia" w:hAnsi="Georgia"/>
        <w:sz w:val="20"/>
        <w:szCs w:val="20"/>
      </w:rPr>
      <w:fldChar w:fldCharType="begin"/>
    </w:r>
    <w:r w:rsidRPr="00F9366A">
      <w:rPr>
        <w:rStyle w:val="PageNumber"/>
        <w:rFonts w:ascii="Georgia" w:hAnsi="Georgia"/>
        <w:sz w:val="20"/>
        <w:szCs w:val="20"/>
      </w:rPr>
      <w:instrText xml:space="preserve">PAGE  </w:instrText>
    </w:r>
    <w:r w:rsidRPr="00F9366A">
      <w:rPr>
        <w:rStyle w:val="PageNumber"/>
        <w:rFonts w:ascii="Georgia" w:hAnsi="Georgia"/>
        <w:sz w:val="20"/>
        <w:szCs w:val="20"/>
      </w:rPr>
      <w:fldChar w:fldCharType="separate"/>
    </w:r>
    <w:r w:rsidR="00112E07">
      <w:rPr>
        <w:rStyle w:val="PageNumber"/>
        <w:rFonts w:ascii="Georgia" w:hAnsi="Georgia"/>
        <w:noProof/>
        <w:sz w:val="20"/>
        <w:szCs w:val="20"/>
      </w:rPr>
      <w:t>1</w:t>
    </w:r>
    <w:r w:rsidRPr="00F9366A">
      <w:rPr>
        <w:rStyle w:val="PageNumber"/>
        <w:rFonts w:ascii="Georgia" w:hAnsi="Georgia"/>
        <w:sz w:val="20"/>
        <w:szCs w:val="20"/>
      </w:rPr>
      <w:fldChar w:fldCharType="end"/>
    </w:r>
  </w:p>
  <w:p w14:paraId="09FC9E4B" w14:textId="77777777" w:rsidR="00FA6D33" w:rsidRDefault="00FA6D33" w:rsidP="00FD46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182E3" w14:textId="77777777" w:rsidR="00062B60" w:rsidRPr="005E10AD" w:rsidRDefault="00062B60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footnote>
  <w:footnote w:type="continuationSeparator" w:id="0">
    <w:p w14:paraId="351B2025" w14:textId="77777777" w:rsidR="00062B60" w:rsidRPr="005E10AD" w:rsidRDefault="00062B60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14777"/>
    <w:multiLevelType w:val="hybridMultilevel"/>
    <w:tmpl w:val="3CF4E4A0"/>
    <w:lvl w:ilvl="0" w:tplc="A8927C4E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4AC23D88"/>
    <w:multiLevelType w:val="hybridMultilevel"/>
    <w:tmpl w:val="2FA409AC"/>
    <w:lvl w:ilvl="0" w:tplc="807E06F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70"/>
    <w:rsid w:val="000555EA"/>
    <w:rsid w:val="00062B60"/>
    <w:rsid w:val="00112E07"/>
    <w:rsid w:val="00115572"/>
    <w:rsid w:val="00130861"/>
    <w:rsid w:val="001362F3"/>
    <w:rsid w:val="00140DAC"/>
    <w:rsid w:val="00144D11"/>
    <w:rsid w:val="00161A55"/>
    <w:rsid w:val="001639E1"/>
    <w:rsid w:val="00166071"/>
    <w:rsid w:val="001660C2"/>
    <w:rsid w:val="001844F1"/>
    <w:rsid w:val="001C0624"/>
    <w:rsid w:val="001F3431"/>
    <w:rsid w:val="002461E2"/>
    <w:rsid w:val="002A72E4"/>
    <w:rsid w:val="003141CE"/>
    <w:rsid w:val="003155C5"/>
    <w:rsid w:val="00331853"/>
    <w:rsid w:val="00335315"/>
    <w:rsid w:val="00351852"/>
    <w:rsid w:val="00375D5A"/>
    <w:rsid w:val="0038284A"/>
    <w:rsid w:val="003A28BE"/>
    <w:rsid w:val="003C59E5"/>
    <w:rsid w:val="00401329"/>
    <w:rsid w:val="00414609"/>
    <w:rsid w:val="00462253"/>
    <w:rsid w:val="004709B7"/>
    <w:rsid w:val="004A6456"/>
    <w:rsid w:val="004A74EE"/>
    <w:rsid w:val="004C1DE6"/>
    <w:rsid w:val="004E1CFF"/>
    <w:rsid w:val="00505261"/>
    <w:rsid w:val="005753ED"/>
    <w:rsid w:val="00575802"/>
    <w:rsid w:val="005A3544"/>
    <w:rsid w:val="005B1F71"/>
    <w:rsid w:val="005B2D8B"/>
    <w:rsid w:val="005D2771"/>
    <w:rsid w:val="005D57B7"/>
    <w:rsid w:val="005E7417"/>
    <w:rsid w:val="00666199"/>
    <w:rsid w:val="00667F2B"/>
    <w:rsid w:val="006762A7"/>
    <w:rsid w:val="006908D2"/>
    <w:rsid w:val="00695C43"/>
    <w:rsid w:val="006F680F"/>
    <w:rsid w:val="006F6E1F"/>
    <w:rsid w:val="0071274B"/>
    <w:rsid w:val="00741DF5"/>
    <w:rsid w:val="007571F1"/>
    <w:rsid w:val="00770F9A"/>
    <w:rsid w:val="00777C2F"/>
    <w:rsid w:val="007A3648"/>
    <w:rsid w:val="007B7DB2"/>
    <w:rsid w:val="00841370"/>
    <w:rsid w:val="00842B9F"/>
    <w:rsid w:val="008467DE"/>
    <w:rsid w:val="00856E56"/>
    <w:rsid w:val="0087056E"/>
    <w:rsid w:val="00871B81"/>
    <w:rsid w:val="00890748"/>
    <w:rsid w:val="008B2F18"/>
    <w:rsid w:val="008D2DC7"/>
    <w:rsid w:val="00907870"/>
    <w:rsid w:val="00910F49"/>
    <w:rsid w:val="0092006A"/>
    <w:rsid w:val="00924BCB"/>
    <w:rsid w:val="009454AE"/>
    <w:rsid w:val="009762BD"/>
    <w:rsid w:val="009A124C"/>
    <w:rsid w:val="009A2F26"/>
    <w:rsid w:val="009A3B2E"/>
    <w:rsid w:val="009D39DB"/>
    <w:rsid w:val="009D3F95"/>
    <w:rsid w:val="009D6DEC"/>
    <w:rsid w:val="009D79BE"/>
    <w:rsid w:val="00A37791"/>
    <w:rsid w:val="00A8175E"/>
    <w:rsid w:val="00AD0466"/>
    <w:rsid w:val="00AF536F"/>
    <w:rsid w:val="00B3653D"/>
    <w:rsid w:val="00B50E7A"/>
    <w:rsid w:val="00B7544A"/>
    <w:rsid w:val="00B76872"/>
    <w:rsid w:val="00B81895"/>
    <w:rsid w:val="00BB7229"/>
    <w:rsid w:val="00BE3D40"/>
    <w:rsid w:val="00BE77D9"/>
    <w:rsid w:val="00BF4CB1"/>
    <w:rsid w:val="00C27A08"/>
    <w:rsid w:val="00C37A5B"/>
    <w:rsid w:val="00C5406A"/>
    <w:rsid w:val="00C77A43"/>
    <w:rsid w:val="00CA70C3"/>
    <w:rsid w:val="00CE13B5"/>
    <w:rsid w:val="00D45966"/>
    <w:rsid w:val="00D632C8"/>
    <w:rsid w:val="00D81BC0"/>
    <w:rsid w:val="00DB2936"/>
    <w:rsid w:val="00DC3EA1"/>
    <w:rsid w:val="00DD2794"/>
    <w:rsid w:val="00E52A24"/>
    <w:rsid w:val="00E54ED2"/>
    <w:rsid w:val="00E61F08"/>
    <w:rsid w:val="00EC5F28"/>
    <w:rsid w:val="00ED2258"/>
    <w:rsid w:val="00F05B17"/>
    <w:rsid w:val="00F51B95"/>
    <w:rsid w:val="00F7179E"/>
    <w:rsid w:val="00F80049"/>
    <w:rsid w:val="00FA3FC5"/>
    <w:rsid w:val="00FA4107"/>
    <w:rsid w:val="00FA6D33"/>
    <w:rsid w:val="00FB1550"/>
    <w:rsid w:val="00FD4654"/>
    <w:rsid w:val="00FE0887"/>
    <w:rsid w:val="00FE3A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38631"/>
  <w15:docId w15:val="{1EAD311C-7759-4C57-876E-720E4B3E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37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1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370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41370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841370"/>
  </w:style>
  <w:style w:type="paragraph" w:styleId="ListParagraph">
    <w:name w:val="List Paragraph"/>
    <w:basedOn w:val="Normal"/>
    <w:rsid w:val="001C06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54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7544A"/>
  </w:style>
  <w:style w:type="paragraph" w:styleId="Revision">
    <w:name w:val="Revision"/>
    <w:hidden/>
    <w:semiHidden/>
    <w:rsid w:val="005753ED"/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5753ED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53ED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84918-4C5A-4D80-91DA-E7021324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Norton</dc:creator>
  <cp:lastModifiedBy>ASG Chair of Senate, Will Watkins</cp:lastModifiedBy>
  <cp:revision>2</cp:revision>
  <cp:lastPrinted>2011-09-22T22:01:00Z</cp:lastPrinted>
  <dcterms:created xsi:type="dcterms:W3CDTF">2018-02-15T16:43:00Z</dcterms:created>
  <dcterms:modified xsi:type="dcterms:W3CDTF">2018-02-15T16:43:00Z</dcterms:modified>
</cp:coreProperties>
</file>