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12B9B" w14:textId="77777777" w:rsidR="00FD4654" w:rsidRPr="004033D2" w:rsidRDefault="006908D2" w:rsidP="00FD4654">
      <w:pPr>
        <w:spacing w:after="0" w:line="240" w:lineRule="auto"/>
        <w:rPr>
          <w:rFonts w:ascii="Georgia" w:hAnsi="Georgia"/>
          <w:b/>
          <w:sz w:val="24"/>
          <w:szCs w:val="24"/>
        </w:rPr>
      </w:pPr>
      <w:bookmarkStart w:id="0" w:name="_GoBack"/>
      <w:bookmarkEnd w:id="0"/>
      <w:r>
        <w:rPr>
          <w:noProof/>
        </w:rPr>
        <w:drawing>
          <wp:anchor distT="0" distB="0" distL="114300" distR="114300" simplePos="0" relativeHeight="251657728" behindDoc="1" locked="0" layoutInCell="1" allowOverlap="1" wp14:anchorId="0C034AF0" wp14:editId="755E9281">
            <wp:simplePos x="0" y="0"/>
            <wp:positionH relativeFrom="column">
              <wp:posOffset>4724400</wp:posOffset>
            </wp:positionH>
            <wp:positionV relativeFrom="paragraph">
              <wp:posOffset>-127000</wp:posOffset>
            </wp:positionV>
            <wp:extent cx="874395" cy="869950"/>
            <wp:effectExtent l="25400" t="0" r="0" b="0"/>
            <wp:wrapNone/>
            <wp:docPr id="2" name="Picture 0" descr="A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G Logo.jpg"/>
                    <pic:cNvPicPr>
                      <a:picLocks noChangeAspect="1" noChangeArrowheads="1"/>
                    </pic:cNvPicPr>
                  </pic:nvPicPr>
                  <pic:blipFill>
                    <a:blip r:embed="rId8" cstate="print"/>
                    <a:srcRect/>
                    <a:stretch>
                      <a:fillRect/>
                    </a:stretch>
                  </pic:blipFill>
                  <pic:spPr bwMode="auto">
                    <a:xfrm>
                      <a:off x="0" y="0"/>
                      <a:ext cx="874395" cy="869950"/>
                    </a:xfrm>
                    <a:prstGeom prst="rect">
                      <a:avLst/>
                    </a:prstGeom>
                    <a:noFill/>
                    <a:ln w="9525">
                      <a:noFill/>
                      <a:miter lim="800000"/>
                      <a:headEnd/>
                      <a:tailEnd/>
                    </a:ln>
                  </pic:spPr>
                </pic:pic>
              </a:graphicData>
            </a:graphic>
          </wp:anchor>
        </w:drawing>
      </w:r>
      <w:r w:rsidR="00FD4654" w:rsidRPr="004033D2">
        <w:rPr>
          <w:rFonts w:ascii="Georgia" w:hAnsi="Georgia"/>
          <w:b/>
          <w:sz w:val="24"/>
          <w:szCs w:val="24"/>
        </w:rPr>
        <w:t>Associated Student Government</w:t>
      </w:r>
    </w:p>
    <w:p w14:paraId="10F2B579" w14:textId="77777777"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University of Arkansas</w:t>
      </w:r>
    </w:p>
    <w:p w14:paraId="4A28A678" w14:textId="77777777" w:rsidR="00FD4654" w:rsidRPr="004033D2" w:rsidRDefault="00FD4654" w:rsidP="00FD4654">
      <w:pPr>
        <w:spacing w:after="0" w:line="240" w:lineRule="auto"/>
        <w:rPr>
          <w:rFonts w:ascii="Georgia" w:hAnsi="Georgia"/>
          <w:sz w:val="24"/>
          <w:szCs w:val="24"/>
        </w:rPr>
      </w:pPr>
    </w:p>
    <w:p w14:paraId="14871653" w14:textId="0D469AC3"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ASG Senate Bill</w:t>
      </w:r>
      <w:r w:rsidR="001639E1">
        <w:rPr>
          <w:rFonts w:ascii="Georgia" w:hAnsi="Georgia"/>
          <w:i/>
          <w:sz w:val="24"/>
          <w:szCs w:val="24"/>
        </w:rPr>
        <w:t xml:space="preserve"> </w:t>
      </w:r>
      <w:r w:rsidRPr="004033D2">
        <w:rPr>
          <w:rFonts w:ascii="Georgia" w:hAnsi="Georgia"/>
          <w:i/>
          <w:sz w:val="24"/>
          <w:szCs w:val="24"/>
        </w:rPr>
        <w:t>No.</w:t>
      </w:r>
      <w:r w:rsidR="005D2771">
        <w:rPr>
          <w:rFonts w:ascii="Georgia" w:hAnsi="Georgia"/>
          <w:i/>
          <w:sz w:val="24"/>
          <w:szCs w:val="24"/>
        </w:rPr>
        <w:t xml:space="preserve"> </w:t>
      </w:r>
      <w:r w:rsidR="00A67E0F">
        <w:rPr>
          <w:rFonts w:ascii="Georgia" w:hAnsi="Georgia"/>
          <w:i/>
          <w:sz w:val="24"/>
          <w:szCs w:val="24"/>
        </w:rPr>
        <w:t>08</w:t>
      </w:r>
    </w:p>
    <w:p w14:paraId="1D7021A1" w14:textId="419CB2E0" w:rsidR="00FD4654" w:rsidRDefault="00FD4654" w:rsidP="00FD4654">
      <w:pPr>
        <w:spacing w:after="0" w:line="240" w:lineRule="auto"/>
        <w:rPr>
          <w:rFonts w:ascii="Georgia" w:hAnsi="Georgia"/>
          <w:sz w:val="24"/>
          <w:szCs w:val="24"/>
        </w:rPr>
      </w:pPr>
      <w:r w:rsidRPr="004033D2">
        <w:rPr>
          <w:rFonts w:ascii="Georgia" w:hAnsi="Georgia"/>
          <w:sz w:val="24"/>
          <w:szCs w:val="24"/>
        </w:rPr>
        <w:t>Author</w:t>
      </w:r>
      <w:r w:rsidR="0071274B">
        <w:rPr>
          <w:rFonts w:ascii="Georgia" w:hAnsi="Georgia"/>
          <w:sz w:val="24"/>
          <w:szCs w:val="24"/>
        </w:rPr>
        <w:t>(s):</w:t>
      </w:r>
      <w:r w:rsidR="00B7544A">
        <w:rPr>
          <w:rFonts w:ascii="Georgia" w:hAnsi="Georgia"/>
          <w:sz w:val="24"/>
          <w:szCs w:val="24"/>
        </w:rPr>
        <w:t xml:space="preserve"> </w:t>
      </w:r>
      <w:r w:rsidR="00067149">
        <w:rPr>
          <w:rFonts w:ascii="Georgia" w:hAnsi="Georgia"/>
          <w:sz w:val="24"/>
          <w:szCs w:val="24"/>
        </w:rPr>
        <w:t>Amarachi Onyebueke</w:t>
      </w:r>
    </w:p>
    <w:p w14:paraId="71C6EF28" w14:textId="04E5318C" w:rsidR="008B2F18" w:rsidRDefault="00FD4654" w:rsidP="005D57B7">
      <w:pPr>
        <w:spacing w:after="0" w:line="240" w:lineRule="auto"/>
        <w:ind w:left="1260" w:hanging="1260"/>
        <w:rPr>
          <w:rFonts w:ascii="Georgia" w:hAnsi="Georgia"/>
          <w:sz w:val="24"/>
          <w:szCs w:val="24"/>
        </w:rPr>
      </w:pPr>
      <w:r w:rsidRPr="004033D2">
        <w:rPr>
          <w:rFonts w:ascii="Georgia" w:hAnsi="Georgia"/>
          <w:sz w:val="24"/>
          <w:szCs w:val="24"/>
        </w:rPr>
        <w:t>Sponsor</w:t>
      </w:r>
      <w:r w:rsidR="0071274B">
        <w:rPr>
          <w:rFonts w:ascii="Georgia" w:hAnsi="Georgia"/>
          <w:sz w:val="24"/>
          <w:szCs w:val="24"/>
        </w:rPr>
        <w:t>(s):</w:t>
      </w:r>
      <w:r w:rsidR="00B7544A">
        <w:rPr>
          <w:rFonts w:ascii="Georgia" w:hAnsi="Georgia"/>
          <w:sz w:val="24"/>
          <w:szCs w:val="24"/>
        </w:rPr>
        <w:t xml:space="preserve"> </w:t>
      </w:r>
      <w:r w:rsidR="00A67A86">
        <w:rPr>
          <w:rFonts w:ascii="Georgia" w:hAnsi="Georgia"/>
          <w:sz w:val="24"/>
          <w:szCs w:val="24"/>
        </w:rPr>
        <w:t>Zane Lovell</w:t>
      </w:r>
    </w:p>
    <w:p w14:paraId="77D1D148" w14:textId="77777777" w:rsidR="00FD4654" w:rsidRPr="004033D2" w:rsidRDefault="00FD4654" w:rsidP="00FD4654">
      <w:pPr>
        <w:spacing w:after="0" w:line="240" w:lineRule="auto"/>
        <w:rPr>
          <w:rFonts w:ascii="Georgia" w:hAnsi="Georgia"/>
          <w:b/>
          <w:sz w:val="24"/>
          <w:szCs w:val="24"/>
        </w:rPr>
      </w:pPr>
    </w:p>
    <w:p w14:paraId="54BB0635" w14:textId="0E282A7B" w:rsidR="001639E1" w:rsidRDefault="00067149" w:rsidP="00B7544A">
      <w:pPr>
        <w:spacing w:after="0"/>
        <w:jc w:val="center"/>
        <w:rPr>
          <w:rFonts w:ascii="Georgia" w:hAnsi="Georgia"/>
          <w:b/>
          <w:sz w:val="24"/>
          <w:szCs w:val="24"/>
        </w:rPr>
      </w:pPr>
      <w:r>
        <w:rPr>
          <w:rFonts w:ascii="Georgia" w:hAnsi="Georgia"/>
          <w:b/>
          <w:sz w:val="24"/>
          <w:szCs w:val="24"/>
        </w:rPr>
        <w:t>A Bill Funding Programming for United Nations</w:t>
      </w:r>
      <w:r w:rsidR="00047DD8">
        <w:rPr>
          <w:rFonts w:ascii="Georgia" w:hAnsi="Georgia"/>
          <w:b/>
          <w:sz w:val="24"/>
          <w:szCs w:val="24"/>
        </w:rPr>
        <w:t xml:space="preserve"> Women</w:t>
      </w:r>
      <w:r>
        <w:rPr>
          <w:rFonts w:ascii="Georgia" w:hAnsi="Georgia"/>
          <w:b/>
          <w:sz w:val="24"/>
          <w:szCs w:val="24"/>
        </w:rPr>
        <w:t xml:space="preserve"> </w:t>
      </w:r>
      <w:r w:rsidR="00047DD8">
        <w:rPr>
          <w:rFonts w:ascii="Georgia" w:hAnsi="Georgia"/>
          <w:b/>
          <w:sz w:val="24"/>
          <w:szCs w:val="24"/>
        </w:rPr>
        <w:t>‘</w:t>
      </w:r>
      <w:r>
        <w:rPr>
          <w:rFonts w:ascii="Georgia" w:hAnsi="Georgia"/>
          <w:b/>
          <w:sz w:val="24"/>
          <w:szCs w:val="24"/>
        </w:rPr>
        <w:t>HeForShe</w:t>
      </w:r>
      <w:r w:rsidR="00047DD8">
        <w:rPr>
          <w:rFonts w:ascii="Georgia" w:hAnsi="Georgia"/>
          <w:b/>
          <w:sz w:val="24"/>
          <w:szCs w:val="24"/>
        </w:rPr>
        <w:t>’</w:t>
      </w:r>
      <w:r>
        <w:rPr>
          <w:rFonts w:ascii="Georgia" w:hAnsi="Georgia"/>
          <w:b/>
          <w:sz w:val="24"/>
          <w:szCs w:val="24"/>
        </w:rPr>
        <w:t xml:space="preserve"> Initiative </w:t>
      </w:r>
    </w:p>
    <w:p w14:paraId="44EC195F" w14:textId="77777777" w:rsidR="004209C0" w:rsidRDefault="004209C0" w:rsidP="00B7544A">
      <w:pPr>
        <w:spacing w:after="0"/>
        <w:jc w:val="center"/>
        <w:rPr>
          <w:rFonts w:ascii="Georgia" w:hAnsi="Georgia"/>
          <w:sz w:val="24"/>
          <w:szCs w:val="24"/>
        </w:rPr>
      </w:pPr>
    </w:p>
    <w:p w14:paraId="296B27AB" w14:textId="62EEF191" w:rsidR="001639E1" w:rsidRPr="00067149" w:rsidRDefault="001639E1" w:rsidP="00067149">
      <w:pPr>
        <w:spacing w:after="0"/>
        <w:ind w:left="2160" w:hanging="2160"/>
        <w:rPr>
          <w:rFonts w:ascii="Georgia" w:hAnsi="Georgia"/>
          <w:color w:val="C0504D" w:themeColor="accent2"/>
          <w:sz w:val="24"/>
          <w:szCs w:val="24"/>
        </w:rPr>
      </w:pPr>
      <w:r>
        <w:rPr>
          <w:rFonts w:ascii="Georgia" w:hAnsi="Georgia"/>
          <w:sz w:val="24"/>
          <w:szCs w:val="24"/>
        </w:rPr>
        <w:t>Whereas,</w:t>
      </w:r>
      <w:r>
        <w:rPr>
          <w:rFonts w:ascii="Georgia" w:hAnsi="Georgia"/>
          <w:sz w:val="24"/>
          <w:szCs w:val="24"/>
        </w:rPr>
        <w:tab/>
      </w:r>
      <w:r w:rsidR="00067149">
        <w:rPr>
          <w:rFonts w:ascii="Georgia" w:hAnsi="Georgia"/>
          <w:sz w:val="24"/>
          <w:szCs w:val="24"/>
        </w:rPr>
        <w:t xml:space="preserve">HeForShe is a campaign by the United Nations Women for the advancement of women with the goal of achieving gender equality by encouraging men to act as agents of change against the inequalities faced by women and girls; and </w:t>
      </w:r>
    </w:p>
    <w:p w14:paraId="0EDD9EAB" w14:textId="77777777" w:rsidR="001639E1" w:rsidRPr="001639E1" w:rsidRDefault="001639E1" w:rsidP="001639E1">
      <w:pPr>
        <w:spacing w:after="0"/>
        <w:ind w:left="3600" w:hanging="3600"/>
        <w:rPr>
          <w:rFonts w:ascii="Georgia" w:hAnsi="Georgia"/>
          <w:sz w:val="24"/>
          <w:szCs w:val="24"/>
        </w:rPr>
      </w:pPr>
    </w:p>
    <w:p w14:paraId="671CCDE6" w14:textId="19B7E90D" w:rsidR="001639E1" w:rsidRPr="001639E1" w:rsidRDefault="001639E1" w:rsidP="001639E1">
      <w:pPr>
        <w:spacing w:after="0"/>
        <w:ind w:left="2160" w:hanging="2160"/>
        <w:rPr>
          <w:rFonts w:ascii="Georgia" w:hAnsi="Georgia"/>
          <w:sz w:val="24"/>
          <w:szCs w:val="24"/>
        </w:rPr>
      </w:pPr>
      <w:r w:rsidRPr="001639E1">
        <w:rPr>
          <w:rFonts w:ascii="Georgia" w:hAnsi="Georgia"/>
          <w:sz w:val="24"/>
          <w:szCs w:val="24"/>
        </w:rPr>
        <w:t>Whereas,</w:t>
      </w:r>
      <w:r w:rsidRPr="001639E1">
        <w:rPr>
          <w:rFonts w:ascii="Georgia" w:hAnsi="Georgia"/>
          <w:sz w:val="24"/>
          <w:szCs w:val="24"/>
        </w:rPr>
        <w:tab/>
      </w:r>
      <w:r w:rsidR="00067149">
        <w:rPr>
          <w:rFonts w:ascii="Georgia" w:hAnsi="Georgia"/>
          <w:sz w:val="24"/>
          <w:szCs w:val="24"/>
        </w:rPr>
        <w:t>Gender equality is not just a women’s right issue, it is a human rights issue. By actively involving men and boys in this movement, it will no longer be conceived as “a struggle for women by women”. When men are free from gender stereotypes, women will benefit as a result</w:t>
      </w:r>
      <w:r w:rsidR="00067149">
        <w:rPr>
          <w:rStyle w:val="FootnoteReference"/>
          <w:rFonts w:ascii="Georgia" w:hAnsi="Georgia"/>
          <w:sz w:val="24"/>
          <w:szCs w:val="24"/>
        </w:rPr>
        <w:footnoteReference w:id="1"/>
      </w:r>
      <w:r w:rsidR="00905DE4">
        <w:rPr>
          <w:rFonts w:ascii="Georgia" w:hAnsi="Georgia"/>
          <w:sz w:val="24"/>
          <w:szCs w:val="24"/>
        </w:rPr>
        <w:t xml:space="preserve">; and </w:t>
      </w:r>
    </w:p>
    <w:p w14:paraId="5713F135" w14:textId="77777777" w:rsidR="001639E1" w:rsidRPr="001639E1" w:rsidRDefault="001639E1" w:rsidP="001639E1">
      <w:pPr>
        <w:spacing w:after="0"/>
        <w:ind w:left="3600" w:hanging="3600"/>
        <w:rPr>
          <w:rFonts w:ascii="Georgia" w:hAnsi="Georgia"/>
          <w:sz w:val="24"/>
          <w:szCs w:val="24"/>
        </w:rPr>
      </w:pPr>
    </w:p>
    <w:p w14:paraId="33195360" w14:textId="42BFA320" w:rsidR="001639E1" w:rsidRPr="001639E1" w:rsidRDefault="001639E1" w:rsidP="00E47EE4">
      <w:pPr>
        <w:tabs>
          <w:tab w:val="left" w:pos="3420"/>
        </w:tabs>
        <w:spacing w:after="0"/>
        <w:ind w:left="2160" w:hanging="2160"/>
        <w:rPr>
          <w:rFonts w:ascii="Georgia" w:hAnsi="Georgia"/>
          <w:sz w:val="24"/>
          <w:szCs w:val="24"/>
        </w:rPr>
      </w:pPr>
      <w:r w:rsidRPr="001639E1">
        <w:rPr>
          <w:rFonts w:ascii="Georgia" w:hAnsi="Georgia"/>
          <w:sz w:val="24"/>
          <w:szCs w:val="24"/>
        </w:rPr>
        <w:t>Whereas,</w:t>
      </w:r>
      <w:r w:rsidRPr="001639E1">
        <w:rPr>
          <w:rFonts w:ascii="Georgia" w:hAnsi="Georgia"/>
          <w:sz w:val="24"/>
          <w:szCs w:val="24"/>
        </w:rPr>
        <w:tab/>
      </w:r>
      <w:r w:rsidR="00E47EE4">
        <w:rPr>
          <w:rFonts w:ascii="Georgia" w:hAnsi="Georgia"/>
          <w:sz w:val="24"/>
          <w:szCs w:val="24"/>
        </w:rPr>
        <w:t>The</w:t>
      </w:r>
      <w:r w:rsidR="00905DE4">
        <w:rPr>
          <w:rFonts w:ascii="Georgia" w:hAnsi="Georgia"/>
          <w:sz w:val="24"/>
          <w:szCs w:val="24"/>
        </w:rPr>
        <w:t xml:space="preserve"> legislation</w:t>
      </w:r>
      <w:r w:rsidR="003E583F">
        <w:rPr>
          <w:rFonts w:ascii="Georgia" w:hAnsi="Georgia"/>
          <w:sz w:val="24"/>
          <w:szCs w:val="24"/>
        </w:rPr>
        <w:t>,</w:t>
      </w:r>
      <w:r w:rsidR="00905DE4">
        <w:rPr>
          <w:rFonts w:ascii="Georgia" w:hAnsi="Georgia"/>
          <w:sz w:val="24"/>
          <w:szCs w:val="24"/>
        </w:rPr>
        <w:t xml:space="preserve"> “</w:t>
      </w:r>
      <w:r w:rsidR="00905DE4" w:rsidRPr="00905DE4">
        <w:rPr>
          <w:rFonts w:ascii="Georgia" w:hAnsi="Georgia"/>
          <w:sz w:val="24"/>
          <w:szCs w:val="24"/>
        </w:rPr>
        <w:t>A Joint Resolution of The University of Arkansas Supporting the United Nations HeForShe Initiative</w:t>
      </w:r>
      <w:r w:rsidR="00905DE4">
        <w:rPr>
          <w:rFonts w:ascii="Georgia" w:hAnsi="Georgia"/>
          <w:sz w:val="24"/>
          <w:szCs w:val="24"/>
        </w:rPr>
        <w:t>” was passed on November 7</w:t>
      </w:r>
      <w:r w:rsidR="00905DE4" w:rsidRPr="00905DE4">
        <w:rPr>
          <w:rFonts w:ascii="Georgia" w:hAnsi="Georgia"/>
          <w:sz w:val="24"/>
          <w:szCs w:val="24"/>
          <w:vertAlign w:val="superscript"/>
        </w:rPr>
        <w:t>th</w:t>
      </w:r>
      <w:r w:rsidR="00905DE4">
        <w:rPr>
          <w:rFonts w:ascii="Georgia" w:hAnsi="Georgia"/>
          <w:sz w:val="24"/>
          <w:szCs w:val="24"/>
        </w:rPr>
        <w:t xml:space="preserve"> </w:t>
      </w:r>
      <w:r w:rsidR="005D6343">
        <w:rPr>
          <w:rFonts w:ascii="Georgia" w:hAnsi="Georgia"/>
          <w:sz w:val="24"/>
          <w:szCs w:val="24"/>
        </w:rPr>
        <w:t>,</w:t>
      </w:r>
      <w:r w:rsidR="00905DE4">
        <w:rPr>
          <w:rFonts w:ascii="Georgia" w:hAnsi="Georgia"/>
          <w:sz w:val="24"/>
          <w:szCs w:val="24"/>
        </w:rPr>
        <w:t>2017. The passage of the resolution encouraged the studen</w:t>
      </w:r>
      <w:r w:rsidR="00A173A0">
        <w:rPr>
          <w:rFonts w:ascii="Georgia" w:hAnsi="Georgia"/>
          <w:sz w:val="24"/>
          <w:szCs w:val="24"/>
        </w:rPr>
        <w:t>ts to partake in the pledge</w:t>
      </w:r>
      <w:r w:rsidR="00E47EE4">
        <w:rPr>
          <w:rFonts w:ascii="Georgia" w:hAnsi="Georgia"/>
          <w:sz w:val="24"/>
          <w:szCs w:val="24"/>
        </w:rPr>
        <w:t xml:space="preserve">. </w:t>
      </w:r>
      <w:r w:rsidR="005D6343">
        <w:rPr>
          <w:rFonts w:ascii="Georgia" w:hAnsi="Georgia"/>
          <w:sz w:val="24"/>
          <w:szCs w:val="24"/>
        </w:rPr>
        <w:t>Due to the legislation, t</w:t>
      </w:r>
      <w:r w:rsidR="004209C0">
        <w:rPr>
          <w:rFonts w:ascii="Georgia" w:hAnsi="Georgia"/>
          <w:sz w:val="24"/>
          <w:szCs w:val="24"/>
        </w:rPr>
        <w:t xml:space="preserve">he Associated Student Government Senate </w:t>
      </w:r>
      <w:r w:rsidR="005D6343">
        <w:rPr>
          <w:rFonts w:ascii="Georgia" w:hAnsi="Georgia"/>
          <w:sz w:val="24"/>
          <w:szCs w:val="24"/>
        </w:rPr>
        <w:t xml:space="preserve">serves </w:t>
      </w:r>
      <w:r w:rsidR="004209C0">
        <w:rPr>
          <w:rFonts w:ascii="Georgia" w:hAnsi="Georgia"/>
          <w:sz w:val="24"/>
          <w:szCs w:val="24"/>
        </w:rPr>
        <w:t xml:space="preserve">as the voice of the student body finds it applicable to provide financing </w:t>
      </w:r>
      <w:r w:rsidR="005D6343">
        <w:rPr>
          <w:rFonts w:ascii="Georgia" w:hAnsi="Georgia"/>
          <w:sz w:val="24"/>
          <w:szCs w:val="24"/>
        </w:rPr>
        <w:t>through</w:t>
      </w:r>
      <w:r w:rsidR="004209C0">
        <w:rPr>
          <w:rFonts w:ascii="Georgia" w:hAnsi="Georgia"/>
          <w:sz w:val="24"/>
          <w:szCs w:val="24"/>
        </w:rPr>
        <w:t xml:space="preserve"> ASG Senate to help fund program</w:t>
      </w:r>
      <w:r w:rsidR="005D6343">
        <w:rPr>
          <w:rFonts w:ascii="Georgia" w:hAnsi="Georgia"/>
          <w:sz w:val="24"/>
          <w:szCs w:val="24"/>
        </w:rPr>
        <w:t xml:space="preserve">s </w:t>
      </w:r>
      <w:r w:rsidR="004209C0">
        <w:rPr>
          <w:rFonts w:ascii="Georgia" w:hAnsi="Georgia"/>
          <w:sz w:val="24"/>
          <w:szCs w:val="24"/>
        </w:rPr>
        <w:t>of promoting gender equality during International Women’s Week in March 5</w:t>
      </w:r>
      <w:r w:rsidR="004209C0" w:rsidRPr="004209C0">
        <w:rPr>
          <w:rFonts w:ascii="Georgia" w:hAnsi="Georgia"/>
          <w:sz w:val="24"/>
          <w:szCs w:val="24"/>
          <w:vertAlign w:val="superscript"/>
        </w:rPr>
        <w:t>th</w:t>
      </w:r>
      <w:r w:rsidR="004209C0">
        <w:rPr>
          <w:rFonts w:ascii="Georgia" w:hAnsi="Georgia"/>
          <w:sz w:val="24"/>
          <w:szCs w:val="24"/>
        </w:rPr>
        <w:t xml:space="preserve"> and 8</w:t>
      </w:r>
      <w:r w:rsidR="004209C0" w:rsidRPr="004209C0">
        <w:rPr>
          <w:rFonts w:ascii="Georgia" w:hAnsi="Georgia"/>
          <w:sz w:val="24"/>
          <w:szCs w:val="24"/>
          <w:vertAlign w:val="superscript"/>
        </w:rPr>
        <w:t>th</w:t>
      </w:r>
      <w:r w:rsidR="004209C0">
        <w:rPr>
          <w:rFonts w:ascii="Georgia" w:hAnsi="Georgia"/>
          <w:sz w:val="24"/>
          <w:szCs w:val="24"/>
        </w:rPr>
        <w:t xml:space="preserve"> of 2018; then</w:t>
      </w:r>
    </w:p>
    <w:p w14:paraId="6DA04A89" w14:textId="77777777" w:rsidR="001639E1" w:rsidRPr="001639E1" w:rsidRDefault="001639E1" w:rsidP="001639E1">
      <w:pPr>
        <w:spacing w:after="0"/>
        <w:ind w:left="3600" w:hanging="3600"/>
        <w:rPr>
          <w:rFonts w:ascii="Georgia" w:hAnsi="Georgia"/>
          <w:sz w:val="24"/>
          <w:szCs w:val="24"/>
        </w:rPr>
      </w:pPr>
    </w:p>
    <w:p w14:paraId="3958609B" w14:textId="1D36CE3A" w:rsidR="001639E1" w:rsidRPr="001639E1" w:rsidRDefault="001639E1" w:rsidP="001639E1">
      <w:pPr>
        <w:spacing w:after="0"/>
        <w:ind w:left="3600" w:hanging="3600"/>
        <w:rPr>
          <w:rFonts w:ascii="Georgia" w:hAnsi="Georgia"/>
          <w:sz w:val="24"/>
          <w:szCs w:val="24"/>
        </w:rPr>
      </w:pPr>
      <w:r w:rsidRPr="001639E1">
        <w:rPr>
          <w:rFonts w:ascii="Georgia" w:hAnsi="Georgia"/>
          <w:sz w:val="24"/>
          <w:szCs w:val="24"/>
        </w:rPr>
        <w:t>Be it therefore resolved:</w:t>
      </w:r>
      <w:r w:rsidRPr="001639E1">
        <w:rPr>
          <w:rFonts w:ascii="Georgia" w:hAnsi="Georgia"/>
          <w:sz w:val="24"/>
          <w:szCs w:val="24"/>
        </w:rPr>
        <w:tab/>
      </w:r>
      <w:r w:rsidR="004209C0">
        <w:rPr>
          <w:rFonts w:ascii="Georgia" w:hAnsi="Georgia"/>
          <w:sz w:val="24"/>
          <w:szCs w:val="24"/>
        </w:rPr>
        <w:t>The Associated Student Government Senate allocates $</w:t>
      </w:r>
      <w:r w:rsidR="000E45CA">
        <w:rPr>
          <w:rFonts w:ascii="Georgia" w:hAnsi="Georgia"/>
          <w:sz w:val="24"/>
          <w:szCs w:val="24"/>
        </w:rPr>
        <w:t>1011.97</w:t>
      </w:r>
      <w:r w:rsidR="00DB3E47">
        <w:rPr>
          <w:rFonts w:ascii="Georgia" w:hAnsi="Georgia"/>
          <w:sz w:val="24"/>
          <w:szCs w:val="24"/>
        </w:rPr>
        <w:t xml:space="preserve"> from the Senate Legislative allocations Budget Line</w:t>
      </w:r>
      <w:r w:rsidR="00FA7180">
        <w:rPr>
          <w:rFonts w:ascii="Georgia" w:hAnsi="Georgia"/>
          <w:sz w:val="24"/>
          <w:szCs w:val="24"/>
        </w:rPr>
        <w:t xml:space="preserve"> (</w:t>
      </w:r>
      <w:r w:rsidR="003D7D8B">
        <w:rPr>
          <w:rFonts w:ascii="Georgia" w:hAnsi="Georgia"/>
          <w:sz w:val="24"/>
          <w:szCs w:val="24"/>
        </w:rPr>
        <w:t>LS-Prog)</w:t>
      </w:r>
      <w:r w:rsidR="00DB3E47">
        <w:rPr>
          <w:rFonts w:ascii="Georgia" w:hAnsi="Georgia"/>
          <w:sz w:val="24"/>
          <w:szCs w:val="24"/>
        </w:rPr>
        <w:t xml:space="preserve"> for the purchase </w:t>
      </w:r>
      <w:r w:rsidR="00AC3377">
        <w:rPr>
          <w:rFonts w:ascii="Georgia" w:hAnsi="Georgia"/>
          <w:sz w:val="24"/>
          <w:szCs w:val="24"/>
        </w:rPr>
        <w:t>of Chartwells</w:t>
      </w:r>
      <w:r w:rsidR="00DB3E47">
        <w:rPr>
          <w:rFonts w:ascii="Georgia" w:hAnsi="Georgia"/>
          <w:sz w:val="24"/>
          <w:szCs w:val="24"/>
        </w:rPr>
        <w:t xml:space="preserve"> catering for the events held on March 5</w:t>
      </w:r>
      <w:r w:rsidR="00DB3E47" w:rsidRPr="00DB3E47">
        <w:rPr>
          <w:rFonts w:ascii="Georgia" w:hAnsi="Georgia"/>
          <w:sz w:val="24"/>
          <w:szCs w:val="24"/>
          <w:vertAlign w:val="superscript"/>
        </w:rPr>
        <w:t>th</w:t>
      </w:r>
      <w:r w:rsidR="00DB3E47">
        <w:rPr>
          <w:rFonts w:ascii="Georgia" w:hAnsi="Georgia"/>
          <w:sz w:val="24"/>
          <w:szCs w:val="24"/>
        </w:rPr>
        <w:t xml:space="preserve"> and 8</w:t>
      </w:r>
      <w:r w:rsidR="00DB3E47" w:rsidRPr="00DB3E47">
        <w:rPr>
          <w:rFonts w:ascii="Georgia" w:hAnsi="Georgia"/>
          <w:sz w:val="24"/>
          <w:szCs w:val="24"/>
          <w:vertAlign w:val="superscript"/>
        </w:rPr>
        <w:t>th</w:t>
      </w:r>
      <w:r w:rsidR="00DB3E47">
        <w:rPr>
          <w:rFonts w:ascii="Georgia" w:hAnsi="Georgia"/>
          <w:sz w:val="24"/>
          <w:szCs w:val="24"/>
        </w:rPr>
        <w:t xml:space="preserve"> of 2018; and </w:t>
      </w:r>
    </w:p>
    <w:p w14:paraId="0E7EF773" w14:textId="77777777" w:rsidR="001639E1" w:rsidRPr="001639E1" w:rsidRDefault="001639E1" w:rsidP="001639E1">
      <w:pPr>
        <w:spacing w:after="0"/>
        <w:ind w:left="3600" w:hanging="3600"/>
        <w:rPr>
          <w:rFonts w:ascii="Georgia" w:hAnsi="Georgia"/>
          <w:sz w:val="24"/>
          <w:szCs w:val="24"/>
        </w:rPr>
      </w:pPr>
    </w:p>
    <w:p w14:paraId="0052B26F" w14:textId="2ADF15E7" w:rsidR="00C35FF2" w:rsidRDefault="001639E1" w:rsidP="001639E1">
      <w:pPr>
        <w:spacing w:after="0"/>
        <w:ind w:left="3600" w:hanging="3600"/>
        <w:rPr>
          <w:rFonts w:ascii="Georgia" w:hAnsi="Georgia"/>
          <w:sz w:val="24"/>
          <w:szCs w:val="24"/>
        </w:rPr>
      </w:pPr>
      <w:r w:rsidRPr="001639E1">
        <w:rPr>
          <w:rFonts w:ascii="Georgia" w:hAnsi="Georgia"/>
          <w:sz w:val="24"/>
          <w:szCs w:val="24"/>
        </w:rPr>
        <w:t>Be it further resolved:</w:t>
      </w:r>
      <w:r w:rsidRPr="001639E1">
        <w:rPr>
          <w:rFonts w:ascii="Georgia" w:hAnsi="Georgia"/>
          <w:sz w:val="24"/>
          <w:szCs w:val="24"/>
        </w:rPr>
        <w:tab/>
      </w:r>
      <w:r w:rsidR="00DB3E47">
        <w:rPr>
          <w:rFonts w:ascii="Georgia" w:hAnsi="Georgia"/>
          <w:sz w:val="24"/>
          <w:szCs w:val="24"/>
        </w:rPr>
        <w:t>The Associated Student Government Senate wishes to spend $4</w:t>
      </w:r>
      <w:r w:rsidR="00A153E9">
        <w:rPr>
          <w:rFonts w:ascii="Georgia" w:hAnsi="Georgia"/>
          <w:sz w:val="24"/>
          <w:szCs w:val="24"/>
        </w:rPr>
        <w:t>72.66</w:t>
      </w:r>
      <w:r w:rsidR="00DB3E47">
        <w:rPr>
          <w:rFonts w:ascii="Georgia" w:hAnsi="Georgia"/>
          <w:sz w:val="24"/>
          <w:szCs w:val="24"/>
        </w:rPr>
        <w:t xml:space="preserve"> for Chartwells catering for the event held on March 5</w:t>
      </w:r>
      <w:r w:rsidR="00DB3E47" w:rsidRPr="00DB3E47">
        <w:rPr>
          <w:rFonts w:ascii="Georgia" w:hAnsi="Georgia"/>
          <w:sz w:val="24"/>
          <w:szCs w:val="24"/>
          <w:vertAlign w:val="superscript"/>
        </w:rPr>
        <w:t>th</w:t>
      </w:r>
      <w:r w:rsidR="00DB3E47">
        <w:rPr>
          <w:rFonts w:ascii="Georgia" w:hAnsi="Georgia"/>
          <w:sz w:val="24"/>
          <w:szCs w:val="24"/>
        </w:rPr>
        <w:t xml:space="preserve"> called </w:t>
      </w:r>
      <w:r w:rsidR="00FD3141">
        <w:rPr>
          <w:rFonts w:ascii="Georgia" w:hAnsi="Georgia"/>
          <w:sz w:val="24"/>
          <w:szCs w:val="24"/>
        </w:rPr>
        <w:lastRenderedPageBreak/>
        <w:t>‘</w:t>
      </w:r>
      <w:r w:rsidR="00C35FF2">
        <w:rPr>
          <w:rFonts w:ascii="Georgia" w:hAnsi="Georgia"/>
          <w:sz w:val="24"/>
          <w:szCs w:val="24"/>
        </w:rPr>
        <w:t>Become an Ally for HeForShe</w:t>
      </w:r>
      <w:r w:rsidR="00FD3141">
        <w:rPr>
          <w:rFonts w:ascii="Georgia" w:hAnsi="Georgia"/>
          <w:sz w:val="24"/>
          <w:szCs w:val="24"/>
        </w:rPr>
        <w:t>’</w:t>
      </w:r>
      <w:r w:rsidR="00C35FF2">
        <w:rPr>
          <w:rFonts w:ascii="Georgia" w:hAnsi="Georgia"/>
          <w:sz w:val="24"/>
          <w:szCs w:val="24"/>
        </w:rPr>
        <w:t xml:space="preserve"> at the Connections Lounge; and </w:t>
      </w:r>
    </w:p>
    <w:p w14:paraId="4AE060F6" w14:textId="77777777" w:rsidR="00C35FF2" w:rsidRDefault="00C35FF2" w:rsidP="001639E1">
      <w:pPr>
        <w:spacing w:after="0"/>
        <w:ind w:left="3600" w:hanging="3600"/>
        <w:rPr>
          <w:rFonts w:ascii="Georgia" w:hAnsi="Georgia"/>
          <w:sz w:val="24"/>
          <w:szCs w:val="24"/>
        </w:rPr>
      </w:pPr>
    </w:p>
    <w:p w14:paraId="37E7A1C9" w14:textId="00B514D4" w:rsidR="001639E1" w:rsidRDefault="00C35FF2" w:rsidP="001639E1">
      <w:pPr>
        <w:spacing w:after="0"/>
        <w:ind w:left="3600" w:hanging="3600"/>
        <w:rPr>
          <w:rFonts w:ascii="Georgia" w:hAnsi="Georgia"/>
          <w:sz w:val="24"/>
          <w:szCs w:val="24"/>
        </w:rPr>
      </w:pPr>
      <w:r>
        <w:rPr>
          <w:rFonts w:ascii="Georgia" w:hAnsi="Georgia"/>
          <w:sz w:val="24"/>
          <w:szCs w:val="24"/>
        </w:rPr>
        <w:t>Be if further resolved:                       The Associated Student Government Senate wi</w:t>
      </w:r>
      <w:r w:rsidR="005C5400">
        <w:rPr>
          <w:rFonts w:ascii="Georgia" w:hAnsi="Georgia"/>
          <w:sz w:val="24"/>
          <w:szCs w:val="24"/>
        </w:rPr>
        <w:t>ll allocate</w:t>
      </w:r>
      <w:r>
        <w:rPr>
          <w:rFonts w:ascii="Georgia" w:hAnsi="Georgia"/>
          <w:sz w:val="24"/>
          <w:szCs w:val="24"/>
        </w:rPr>
        <w:t xml:space="preserve"> to spend $539.31 for Chartwells catering for the event held on March 8</w:t>
      </w:r>
      <w:r w:rsidRPr="00C35FF2">
        <w:rPr>
          <w:rFonts w:ascii="Georgia" w:hAnsi="Georgia"/>
          <w:sz w:val="24"/>
          <w:szCs w:val="24"/>
          <w:vertAlign w:val="superscript"/>
        </w:rPr>
        <w:t>th</w:t>
      </w:r>
      <w:r>
        <w:rPr>
          <w:rFonts w:ascii="Georgia" w:hAnsi="Georgia"/>
          <w:sz w:val="24"/>
          <w:szCs w:val="24"/>
        </w:rPr>
        <w:t xml:space="preserve"> called ‘Dinner of Discourse; Gender Equality’</w:t>
      </w:r>
      <w:r w:rsidR="00DB3E47">
        <w:rPr>
          <w:rFonts w:ascii="Georgia" w:hAnsi="Georgia"/>
          <w:sz w:val="24"/>
          <w:szCs w:val="24"/>
        </w:rPr>
        <w:t xml:space="preserve"> </w:t>
      </w:r>
      <w:r>
        <w:rPr>
          <w:rFonts w:ascii="Georgia" w:hAnsi="Georgia"/>
          <w:sz w:val="24"/>
          <w:szCs w:val="24"/>
        </w:rPr>
        <w:t>at the Union Theatr</w:t>
      </w:r>
      <w:r w:rsidR="00AF4A38">
        <w:rPr>
          <w:rFonts w:ascii="Georgia" w:hAnsi="Georgia"/>
          <w:sz w:val="24"/>
          <w:szCs w:val="24"/>
        </w:rPr>
        <w:t>e</w:t>
      </w:r>
      <w:r w:rsidR="001639E1" w:rsidRPr="001639E1">
        <w:rPr>
          <w:rFonts w:ascii="Georgia" w:hAnsi="Georgia"/>
          <w:sz w:val="24"/>
          <w:szCs w:val="24"/>
        </w:rPr>
        <w:t>; and</w:t>
      </w:r>
    </w:p>
    <w:p w14:paraId="19A75675" w14:textId="60F2E4EE" w:rsidR="00C35FF2" w:rsidRDefault="00C35FF2" w:rsidP="001639E1">
      <w:pPr>
        <w:spacing w:after="0"/>
        <w:ind w:left="3600" w:hanging="3600"/>
        <w:rPr>
          <w:rFonts w:ascii="Georgia" w:hAnsi="Georgia"/>
          <w:sz w:val="24"/>
          <w:szCs w:val="24"/>
        </w:rPr>
      </w:pPr>
    </w:p>
    <w:p w14:paraId="61455BE5" w14:textId="5399CE67" w:rsidR="00C35FF2" w:rsidRPr="001639E1" w:rsidRDefault="00C35FF2" w:rsidP="001639E1">
      <w:pPr>
        <w:spacing w:after="0"/>
        <w:ind w:left="3600" w:hanging="3600"/>
        <w:rPr>
          <w:rFonts w:ascii="Georgia" w:hAnsi="Georgia"/>
          <w:sz w:val="24"/>
          <w:szCs w:val="24"/>
        </w:rPr>
      </w:pPr>
      <w:r>
        <w:rPr>
          <w:rFonts w:ascii="Georgia" w:hAnsi="Georgia"/>
          <w:sz w:val="24"/>
          <w:szCs w:val="24"/>
        </w:rPr>
        <w:t xml:space="preserve">Be it further resolved: </w:t>
      </w:r>
      <w:r>
        <w:rPr>
          <w:rFonts w:ascii="Georgia" w:hAnsi="Georgia"/>
          <w:sz w:val="24"/>
          <w:szCs w:val="24"/>
        </w:rPr>
        <w:tab/>
        <w:t xml:space="preserve">All funds not used </w:t>
      </w:r>
      <w:r w:rsidR="00264D56">
        <w:rPr>
          <w:rFonts w:ascii="Georgia" w:hAnsi="Georgia"/>
          <w:sz w:val="24"/>
          <w:szCs w:val="24"/>
        </w:rPr>
        <w:t>to be</w:t>
      </w:r>
      <w:r>
        <w:rPr>
          <w:rFonts w:ascii="Georgia" w:hAnsi="Georgia"/>
          <w:sz w:val="24"/>
          <w:szCs w:val="24"/>
        </w:rPr>
        <w:t xml:space="preserve"> reallocated back to ASG Senate</w:t>
      </w:r>
      <w:r w:rsidR="00AF4A38">
        <w:rPr>
          <w:rFonts w:ascii="Georgia" w:hAnsi="Georgia"/>
          <w:sz w:val="24"/>
          <w:szCs w:val="24"/>
        </w:rPr>
        <w:t xml:space="preserve">; and </w:t>
      </w:r>
    </w:p>
    <w:p w14:paraId="61D57943" w14:textId="77777777" w:rsidR="001639E1" w:rsidRPr="001639E1" w:rsidRDefault="001639E1" w:rsidP="001639E1">
      <w:pPr>
        <w:spacing w:after="0"/>
        <w:ind w:left="3600" w:hanging="3600"/>
        <w:rPr>
          <w:rFonts w:ascii="Georgia" w:hAnsi="Georgia"/>
          <w:sz w:val="24"/>
          <w:szCs w:val="24"/>
        </w:rPr>
      </w:pPr>
    </w:p>
    <w:p w14:paraId="6E8BBF3C" w14:textId="34BDD1C2" w:rsidR="00B7544A" w:rsidRPr="004033D2" w:rsidRDefault="001639E1" w:rsidP="001639E1">
      <w:pPr>
        <w:spacing w:after="0"/>
        <w:ind w:left="3600" w:hanging="3600"/>
        <w:rPr>
          <w:rFonts w:ascii="Georgia" w:hAnsi="Georgia"/>
          <w:sz w:val="24"/>
          <w:szCs w:val="24"/>
        </w:rPr>
      </w:pPr>
      <w:r w:rsidRPr="001639E1">
        <w:rPr>
          <w:rFonts w:ascii="Georgia" w:hAnsi="Georgia"/>
          <w:sz w:val="24"/>
          <w:szCs w:val="24"/>
        </w:rPr>
        <w:t>Be it further resolved:</w:t>
      </w:r>
      <w:r w:rsidRPr="001639E1">
        <w:rPr>
          <w:rFonts w:ascii="Georgia" w:hAnsi="Georgia"/>
          <w:sz w:val="24"/>
          <w:szCs w:val="24"/>
        </w:rPr>
        <w:tab/>
      </w:r>
      <w:r w:rsidR="00F37755">
        <w:rPr>
          <w:rFonts w:ascii="Georgia" w:hAnsi="Georgia"/>
          <w:sz w:val="24"/>
          <w:szCs w:val="24"/>
        </w:rPr>
        <w:t>The University of Arkansas Associated Student Governme</w:t>
      </w:r>
      <w:r w:rsidR="00D353D2">
        <w:rPr>
          <w:rFonts w:ascii="Georgia" w:hAnsi="Georgia"/>
          <w:sz w:val="24"/>
          <w:szCs w:val="24"/>
        </w:rPr>
        <w:t xml:space="preserve">nt </w:t>
      </w:r>
      <w:r w:rsidR="00755CD0">
        <w:rPr>
          <w:rFonts w:ascii="Georgia" w:hAnsi="Georgia"/>
          <w:sz w:val="24"/>
          <w:szCs w:val="24"/>
        </w:rPr>
        <w:t>openly encourages the student body to take the pledge as outlined by the UN Wome</w:t>
      </w:r>
      <w:r w:rsidR="00D353D2">
        <w:rPr>
          <w:rFonts w:ascii="Georgia" w:hAnsi="Georgia"/>
          <w:sz w:val="24"/>
          <w:szCs w:val="24"/>
        </w:rPr>
        <w:t>n.</w:t>
      </w:r>
      <w:r w:rsidR="005D3176">
        <w:rPr>
          <w:rFonts w:ascii="Georgia" w:hAnsi="Georgia"/>
          <w:sz w:val="24"/>
          <w:szCs w:val="24"/>
        </w:rPr>
        <w:t xml:space="preserve"> </w:t>
      </w:r>
      <w:r w:rsidR="00AE1602">
        <w:rPr>
          <w:rFonts w:ascii="Georgia" w:hAnsi="Georgia"/>
          <w:sz w:val="24"/>
          <w:szCs w:val="24"/>
        </w:rPr>
        <w:t xml:space="preserve">The approval of these funds allows the Associated Student Government Senate to raise </w:t>
      </w:r>
      <w:r w:rsidR="00CB61E3">
        <w:rPr>
          <w:rFonts w:ascii="Georgia" w:hAnsi="Georgia"/>
          <w:sz w:val="24"/>
          <w:szCs w:val="24"/>
        </w:rPr>
        <w:t xml:space="preserve">awareness </w:t>
      </w:r>
      <w:r w:rsidR="00AE1602">
        <w:rPr>
          <w:rFonts w:ascii="Georgia" w:hAnsi="Georgia"/>
          <w:sz w:val="24"/>
          <w:szCs w:val="24"/>
        </w:rPr>
        <w:t xml:space="preserve">and </w:t>
      </w:r>
      <w:r w:rsidR="00883E35">
        <w:rPr>
          <w:rFonts w:ascii="Georgia" w:hAnsi="Georgia"/>
          <w:sz w:val="24"/>
          <w:szCs w:val="24"/>
        </w:rPr>
        <w:t>promote</w:t>
      </w:r>
      <w:r w:rsidR="00CB61E3">
        <w:rPr>
          <w:rFonts w:ascii="Georgia" w:hAnsi="Georgia"/>
          <w:sz w:val="24"/>
          <w:szCs w:val="24"/>
        </w:rPr>
        <w:t xml:space="preserve"> the</w:t>
      </w:r>
      <w:r w:rsidR="00883E35">
        <w:rPr>
          <w:rFonts w:ascii="Georgia" w:hAnsi="Georgia"/>
          <w:sz w:val="24"/>
          <w:szCs w:val="24"/>
        </w:rPr>
        <w:t xml:space="preserve"> support of gender equality. </w:t>
      </w:r>
    </w:p>
    <w:p w14:paraId="1B99519E" w14:textId="77777777" w:rsidR="00FD4654" w:rsidRPr="004033D2" w:rsidRDefault="00FD4654" w:rsidP="00FD4654">
      <w:pPr>
        <w:spacing w:before="120" w:after="0"/>
        <w:rPr>
          <w:rFonts w:ascii="Georgia" w:hAnsi="Georgia"/>
          <w:i/>
          <w:sz w:val="24"/>
          <w:szCs w:val="24"/>
        </w:rPr>
      </w:pPr>
      <w:r w:rsidRPr="004033D2">
        <w:rPr>
          <w:rFonts w:ascii="Georgia" w:hAnsi="Georgia"/>
          <w:i/>
          <w:sz w:val="24"/>
          <w:szCs w:val="24"/>
        </w:rPr>
        <w:t>Official Use Only</w:t>
      </w:r>
    </w:p>
    <w:p w14:paraId="63DCE314" w14:textId="77777777" w:rsidR="00FD4654" w:rsidRPr="004033D2" w:rsidRDefault="00FD4654" w:rsidP="00FD4654">
      <w:pPr>
        <w:spacing w:after="0"/>
        <w:rPr>
          <w:rFonts w:ascii="Georgia" w:hAnsi="Georgia"/>
          <w:sz w:val="24"/>
          <w:szCs w:val="24"/>
        </w:rPr>
      </w:pPr>
    </w:p>
    <w:p w14:paraId="2C005773"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Amendments: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2427A0CF" w14:textId="77777777" w:rsidR="00FD4654" w:rsidRPr="004033D2" w:rsidRDefault="00FD4654" w:rsidP="00FD4654">
      <w:pPr>
        <w:spacing w:after="0"/>
        <w:rPr>
          <w:rFonts w:ascii="Georgia" w:hAnsi="Georgia"/>
          <w:sz w:val="24"/>
          <w:szCs w:val="24"/>
        </w:rPr>
      </w:pPr>
    </w:p>
    <w:p w14:paraId="1F50EA5C" w14:textId="5EF72343"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Vote Count:  </w:t>
      </w:r>
      <w:r w:rsidRPr="004033D2">
        <w:rPr>
          <w:rFonts w:ascii="Georgia" w:hAnsi="Georgia"/>
          <w:sz w:val="24"/>
          <w:szCs w:val="24"/>
        </w:rPr>
        <w:tab/>
        <w:t xml:space="preserve">Aye </w:t>
      </w:r>
      <w:r w:rsidRPr="004033D2">
        <w:rPr>
          <w:rFonts w:ascii="Georgia" w:hAnsi="Georgia"/>
          <w:sz w:val="24"/>
          <w:szCs w:val="24"/>
          <w:u w:val="single"/>
        </w:rPr>
        <w:tab/>
      </w:r>
      <w:r w:rsidR="008F2EDF">
        <w:rPr>
          <w:rFonts w:ascii="Georgia" w:hAnsi="Georgia"/>
          <w:sz w:val="24"/>
          <w:szCs w:val="24"/>
          <w:u w:val="single"/>
        </w:rPr>
        <w:t>26</w:t>
      </w:r>
      <w:r w:rsidRPr="004033D2">
        <w:rPr>
          <w:rFonts w:ascii="Georgia" w:hAnsi="Georgia"/>
          <w:sz w:val="24"/>
          <w:szCs w:val="24"/>
          <w:u w:val="single"/>
        </w:rPr>
        <w:tab/>
        <w:t xml:space="preserve"> </w:t>
      </w:r>
      <w:r w:rsidRPr="004033D2">
        <w:rPr>
          <w:rFonts w:ascii="Georgia" w:hAnsi="Georgia"/>
          <w:sz w:val="24"/>
          <w:szCs w:val="24"/>
        </w:rPr>
        <w:tab/>
        <w:t xml:space="preserve">Nay </w:t>
      </w:r>
      <w:r w:rsidRPr="004033D2">
        <w:rPr>
          <w:rFonts w:ascii="Georgia" w:hAnsi="Georgia"/>
          <w:sz w:val="24"/>
          <w:szCs w:val="24"/>
          <w:u w:val="single"/>
        </w:rPr>
        <w:tab/>
      </w:r>
      <w:r w:rsidR="008F2EDF">
        <w:rPr>
          <w:rFonts w:ascii="Georgia" w:hAnsi="Georgia"/>
          <w:sz w:val="24"/>
          <w:szCs w:val="24"/>
          <w:u w:val="single"/>
        </w:rPr>
        <w:t>14</w:t>
      </w:r>
      <w:r w:rsidRPr="004033D2">
        <w:rPr>
          <w:rFonts w:ascii="Georgia" w:hAnsi="Georgia"/>
          <w:sz w:val="24"/>
          <w:szCs w:val="24"/>
          <w:u w:val="single"/>
        </w:rPr>
        <w:tab/>
        <w:t xml:space="preserve"> </w:t>
      </w:r>
      <w:r w:rsidRPr="004033D2">
        <w:rPr>
          <w:rFonts w:ascii="Georgia" w:hAnsi="Georgia"/>
          <w:sz w:val="24"/>
          <w:szCs w:val="24"/>
        </w:rPr>
        <w:tab/>
        <w:t xml:space="preserve">Abstentions </w:t>
      </w:r>
      <w:r w:rsidRPr="004033D2">
        <w:rPr>
          <w:rFonts w:ascii="Georgia" w:hAnsi="Georgia"/>
          <w:sz w:val="24"/>
          <w:szCs w:val="24"/>
          <w:u w:val="single"/>
        </w:rPr>
        <w:tab/>
      </w:r>
      <w:r w:rsidRPr="004033D2">
        <w:rPr>
          <w:rFonts w:ascii="Georgia" w:hAnsi="Georgia"/>
          <w:sz w:val="24"/>
          <w:szCs w:val="24"/>
          <w:u w:val="single"/>
        </w:rPr>
        <w:tab/>
      </w:r>
    </w:p>
    <w:p w14:paraId="7E3B97FF" w14:textId="77777777" w:rsidR="00FD4654" w:rsidRPr="004033D2" w:rsidRDefault="00FD4654" w:rsidP="00FD4654">
      <w:pPr>
        <w:spacing w:after="0"/>
        <w:rPr>
          <w:rFonts w:ascii="Georgia" w:hAnsi="Georgia"/>
          <w:sz w:val="24"/>
          <w:szCs w:val="24"/>
        </w:rPr>
      </w:pPr>
    </w:p>
    <w:p w14:paraId="58F98EE8" w14:textId="7E287089" w:rsidR="00FD4654" w:rsidRPr="00401329" w:rsidRDefault="00FD4654" w:rsidP="00FD4654">
      <w:pPr>
        <w:spacing w:after="0"/>
        <w:rPr>
          <w:rFonts w:ascii="Georgia" w:hAnsi="Georgia"/>
          <w:sz w:val="24"/>
          <w:szCs w:val="24"/>
          <w:u w:val="single"/>
        </w:rPr>
      </w:pPr>
      <w:r w:rsidRPr="004033D2">
        <w:rPr>
          <w:rFonts w:ascii="Georgia" w:hAnsi="Georgia"/>
          <w:sz w:val="24"/>
          <w:szCs w:val="24"/>
        </w:rPr>
        <w:t xml:space="preserve">Legislation Status: </w:t>
      </w:r>
      <w:r w:rsidRPr="004033D2">
        <w:rPr>
          <w:rFonts w:ascii="Georgia" w:hAnsi="Georgia"/>
          <w:sz w:val="24"/>
          <w:szCs w:val="24"/>
        </w:rPr>
        <w:tab/>
        <w:t xml:space="preserve">Passed </w:t>
      </w:r>
      <w:r w:rsidR="008F2EDF">
        <w:rPr>
          <w:rFonts w:ascii="Georgia" w:hAnsi="Georgia"/>
          <w:sz w:val="24"/>
          <w:szCs w:val="24"/>
        </w:rPr>
        <w:t xml:space="preserve"> </w:t>
      </w:r>
      <w:r w:rsidR="008F2EDF" w:rsidRPr="008F2EDF">
        <w:rPr>
          <w:rFonts w:ascii="Georgia" w:hAnsi="Georgia"/>
          <w:sz w:val="24"/>
          <w:szCs w:val="24"/>
          <w:u w:val="single"/>
        </w:rPr>
        <w:t>yes</w:t>
      </w:r>
      <w:r w:rsidRPr="004033D2">
        <w:rPr>
          <w:rFonts w:ascii="Georgia" w:hAnsi="Georgia"/>
          <w:sz w:val="24"/>
          <w:szCs w:val="24"/>
          <w:u w:val="single"/>
        </w:rPr>
        <w:tab/>
      </w:r>
      <w:r w:rsidRPr="004033D2">
        <w:rPr>
          <w:rFonts w:ascii="Georgia" w:hAnsi="Georgia"/>
          <w:sz w:val="24"/>
          <w:szCs w:val="24"/>
        </w:rPr>
        <w:tab/>
        <w:t>Failed</w:t>
      </w:r>
      <w:r w:rsidRPr="004033D2">
        <w:rPr>
          <w:rFonts w:ascii="Georgia" w:hAnsi="Georgia"/>
          <w:sz w:val="24"/>
          <w:szCs w:val="24"/>
        </w:rPr>
        <w:softHyphen/>
        <w:t xml:space="preserv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Other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1CE6E06A" w14:textId="77777777" w:rsidR="00E52A24" w:rsidRPr="004033D2" w:rsidRDefault="00E52A24" w:rsidP="00FD4654">
      <w:pPr>
        <w:spacing w:after="0"/>
        <w:rPr>
          <w:rFonts w:ascii="Georgia" w:hAnsi="Georgia"/>
          <w:sz w:val="24"/>
          <w:szCs w:val="24"/>
        </w:rPr>
      </w:pPr>
    </w:p>
    <w:p w14:paraId="1975B0FA"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531335DE" w14:textId="74FF2B9C" w:rsidR="00FD4654" w:rsidRPr="004033D2" w:rsidRDefault="0092006A" w:rsidP="008B2F18">
      <w:pPr>
        <w:tabs>
          <w:tab w:val="left" w:pos="6930"/>
        </w:tabs>
        <w:spacing w:after="0"/>
        <w:rPr>
          <w:rFonts w:ascii="Georgia" w:hAnsi="Georgia"/>
          <w:sz w:val="24"/>
          <w:szCs w:val="24"/>
        </w:rPr>
      </w:pPr>
      <w:r>
        <w:rPr>
          <w:rFonts w:ascii="Georgia" w:hAnsi="Georgia"/>
          <w:sz w:val="24"/>
          <w:szCs w:val="24"/>
        </w:rPr>
        <w:t>Colman Betler</w:t>
      </w:r>
      <w:r w:rsidR="008B2F18">
        <w:rPr>
          <w:rFonts w:ascii="Georgia" w:hAnsi="Georgia"/>
          <w:sz w:val="24"/>
          <w:szCs w:val="24"/>
        </w:rPr>
        <w:t>, ASG Chair of the Senate</w:t>
      </w:r>
      <w:r w:rsidR="008B2F18">
        <w:rPr>
          <w:rFonts w:ascii="Georgia" w:hAnsi="Georgia"/>
          <w:sz w:val="24"/>
          <w:szCs w:val="24"/>
        </w:rPr>
        <w:tab/>
      </w:r>
      <w:r w:rsidR="00FD4654" w:rsidRPr="004033D2">
        <w:rPr>
          <w:rFonts w:ascii="Georgia" w:hAnsi="Georgia"/>
          <w:sz w:val="24"/>
          <w:szCs w:val="24"/>
        </w:rPr>
        <w:t>Date</w:t>
      </w:r>
    </w:p>
    <w:p w14:paraId="230677B1" w14:textId="77777777" w:rsidR="00FD4654" w:rsidRPr="004033D2" w:rsidRDefault="00FD4654" w:rsidP="00FD4654">
      <w:pPr>
        <w:spacing w:after="0"/>
        <w:rPr>
          <w:rFonts w:ascii="Georgia" w:hAnsi="Georgia"/>
          <w:sz w:val="24"/>
          <w:szCs w:val="24"/>
        </w:rPr>
      </w:pPr>
    </w:p>
    <w:p w14:paraId="4A2A864F"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3936F289" w14:textId="349E2E4D" w:rsidR="00FD4654" w:rsidRPr="00E52A24" w:rsidRDefault="0092006A" w:rsidP="00E52A24">
      <w:pPr>
        <w:tabs>
          <w:tab w:val="left" w:pos="6930"/>
        </w:tabs>
        <w:spacing w:after="0"/>
        <w:rPr>
          <w:rFonts w:ascii="Georgia" w:hAnsi="Georgia"/>
          <w:sz w:val="24"/>
          <w:szCs w:val="24"/>
        </w:rPr>
      </w:pPr>
      <w:r>
        <w:rPr>
          <w:rFonts w:ascii="Georgia" w:hAnsi="Georgia"/>
          <w:sz w:val="24"/>
          <w:szCs w:val="24"/>
        </w:rPr>
        <w:t>Andrew Counce</w:t>
      </w:r>
      <w:r w:rsidR="008B2F18">
        <w:rPr>
          <w:rFonts w:ascii="Georgia" w:hAnsi="Georgia"/>
          <w:sz w:val="24"/>
          <w:szCs w:val="24"/>
        </w:rPr>
        <w:t>, ASG President</w:t>
      </w:r>
      <w:r w:rsidR="008B2F18">
        <w:rPr>
          <w:rFonts w:ascii="Georgia" w:hAnsi="Georgia"/>
          <w:sz w:val="24"/>
          <w:szCs w:val="24"/>
        </w:rPr>
        <w:tab/>
      </w:r>
      <w:r w:rsidR="00FD4654" w:rsidRPr="004033D2">
        <w:rPr>
          <w:rFonts w:ascii="Georgia" w:hAnsi="Georgia"/>
          <w:sz w:val="24"/>
          <w:szCs w:val="24"/>
        </w:rPr>
        <w:t>Date</w:t>
      </w:r>
    </w:p>
    <w:sectPr w:rsidR="00FD4654" w:rsidRPr="00E52A24" w:rsidSect="00331853">
      <w:footerReference w:type="even" r:id="rId9"/>
      <w:footerReference w:type="default" r:id="rId10"/>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39EA2" w14:textId="77777777" w:rsidR="004034B6" w:rsidRPr="005E10AD" w:rsidRDefault="004034B6" w:rsidP="00166071">
      <w:pPr>
        <w:spacing w:after="0" w:line="240" w:lineRule="auto"/>
        <w:rPr>
          <w:rFonts w:ascii="Georgia" w:hAnsi="Georgia"/>
          <w:sz w:val="20"/>
        </w:rPr>
      </w:pPr>
      <w:r>
        <w:separator/>
      </w:r>
    </w:p>
  </w:endnote>
  <w:endnote w:type="continuationSeparator" w:id="0">
    <w:p w14:paraId="31D400CD" w14:textId="77777777" w:rsidR="004034B6" w:rsidRPr="005E10AD" w:rsidRDefault="004034B6" w:rsidP="00166071">
      <w:pPr>
        <w:spacing w:after="0" w:line="240" w:lineRule="auto"/>
        <w:rPr>
          <w:rFonts w:ascii="Georgia" w:hAnsi="Georgia"/>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44C44" w14:textId="77777777" w:rsidR="00DD2794" w:rsidRDefault="00DD2794" w:rsidP="00FD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EB53B" w14:textId="77777777" w:rsidR="00DD2794" w:rsidRDefault="00DD2794" w:rsidP="00FD46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E173" w14:textId="48497C7F" w:rsidR="00DD2794" w:rsidRPr="00F9366A" w:rsidRDefault="00DD2794" w:rsidP="00FD4654">
    <w:pPr>
      <w:pStyle w:val="Footer"/>
      <w:framePr w:wrap="around" w:vAnchor="text" w:hAnchor="margin" w:xAlign="right" w:y="1"/>
      <w:rPr>
        <w:rStyle w:val="PageNumber"/>
      </w:rPr>
    </w:pPr>
    <w:r w:rsidRPr="00F9366A">
      <w:rPr>
        <w:rStyle w:val="PageNumber"/>
        <w:rFonts w:ascii="Georgia" w:hAnsi="Georgia"/>
        <w:sz w:val="20"/>
        <w:szCs w:val="20"/>
      </w:rPr>
      <w:fldChar w:fldCharType="begin"/>
    </w:r>
    <w:r w:rsidRPr="00F9366A">
      <w:rPr>
        <w:rStyle w:val="PageNumber"/>
        <w:rFonts w:ascii="Georgia" w:hAnsi="Georgia"/>
        <w:sz w:val="20"/>
        <w:szCs w:val="20"/>
      </w:rPr>
      <w:instrText xml:space="preserve">PAGE  </w:instrText>
    </w:r>
    <w:r w:rsidRPr="00F9366A">
      <w:rPr>
        <w:rStyle w:val="PageNumber"/>
        <w:rFonts w:ascii="Georgia" w:hAnsi="Georgia"/>
        <w:sz w:val="20"/>
        <w:szCs w:val="20"/>
      </w:rPr>
      <w:fldChar w:fldCharType="separate"/>
    </w:r>
    <w:r w:rsidR="00D31D4E">
      <w:rPr>
        <w:rStyle w:val="PageNumber"/>
        <w:rFonts w:ascii="Georgia" w:hAnsi="Georgia"/>
        <w:noProof/>
        <w:sz w:val="20"/>
        <w:szCs w:val="20"/>
      </w:rPr>
      <w:t>2</w:t>
    </w:r>
    <w:r w:rsidRPr="00F9366A">
      <w:rPr>
        <w:rStyle w:val="PageNumber"/>
        <w:rFonts w:ascii="Georgia" w:hAnsi="Georgia"/>
        <w:sz w:val="20"/>
        <w:szCs w:val="20"/>
      </w:rPr>
      <w:fldChar w:fldCharType="end"/>
    </w:r>
  </w:p>
  <w:p w14:paraId="3CC7E5F3" w14:textId="77777777" w:rsidR="00DD2794" w:rsidRDefault="00DD2794" w:rsidP="00FD46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6DD9B" w14:textId="77777777" w:rsidR="004034B6" w:rsidRPr="005E10AD" w:rsidRDefault="004034B6" w:rsidP="00166071">
      <w:pPr>
        <w:spacing w:after="0" w:line="240" w:lineRule="auto"/>
        <w:rPr>
          <w:rFonts w:ascii="Georgia" w:hAnsi="Georgia"/>
          <w:sz w:val="20"/>
        </w:rPr>
      </w:pPr>
      <w:r>
        <w:separator/>
      </w:r>
    </w:p>
  </w:footnote>
  <w:footnote w:type="continuationSeparator" w:id="0">
    <w:p w14:paraId="31DFE2D6" w14:textId="77777777" w:rsidR="004034B6" w:rsidRPr="005E10AD" w:rsidRDefault="004034B6" w:rsidP="00166071">
      <w:pPr>
        <w:spacing w:after="0" w:line="240" w:lineRule="auto"/>
        <w:rPr>
          <w:rFonts w:ascii="Georgia" w:hAnsi="Georgia"/>
          <w:sz w:val="20"/>
        </w:rPr>
      </w:pPr>
      <w:r>
        <w:continuationSeparator/>
      </w:r>
    </w:p>
  </w:footnote>
  <w:footnote w:id="1">
    <w:p w14:paraId="47324BF6" w14:textId="77777777" w:rsidR="00067149" w:rsidRDefault="00067149" w:rsidP="00067149">
      <w:pPr>
        <w:pStyle w:val="FootnoteText"/>
      </w:pPr>
      <w:r>
        <w:rPr>
          <w:rStyle w:val="FootnoteReference"/>
        </w:rPr>
        <w:footnoteRef/>
      </w:r>
      <w:r>
        <w:t xml:space="preserve"> heforshe.org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14777"/>
    <w:multiLevelType w:val="hybridMultilevel"/>
    <w:tmpl w:val="3CF4E4A0"/>
    <w:lvl w:ilvl="0" w:tplc="A8927C4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4AC23D88"/>
    <w:multiLevelType w:val="hybridMultilevel"/>
    <w:tmpl w:val="2FA409AC"/>
    <w:lvl w:ilvl="0" w:tplc="807E06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70"/>
    <w:rsid w:val="00014C87"/>
    <w:rsid w:val="00047DD8"/>
    <w:rsid w:val="00067149"/>
    <w:rsid w:val="000E45CA"/>
    <w:rsid w:val="00115572"/>
    <w:rsid w:val="001362F3"/>
    <w:rsid w:val="00140DAC"/>
    <w:rsid w:val="00144D11"/>
    <w:rsid w:val="00161A55"/>
    <w:rsid w:val="001639E1"/>
    <w:rsid w:val="00166071"/>
    <w:rsid w:val="001660C2"/>
    <w:rsid w:val="001844F1"/>
    <w:rsid w:val="00190716"/>
    <w:rsid w:val="001C0624"/>
    <w:rsid w:val="001F3431"/>
    <w:rsid w:val="002461E2"/>
    <w:rsid w:val="00264D56"/>
    <w:rsid w:val="002877B5"/>
    <w:rsid w:val="002A72E4"/>
    <w:rsid w:val="003153B6"/>
    <w:rsid w:val="00331853"/>
    <w:rsid w:val="00335315"/>
    <w:rsid w:val="00351852"/>
    <w:rsid w:val="00375D5A"/>
    <w:rsid w:val="0038284A"/>
    <w:rsid w:val="003A28BE"/>
    <w:rsid w:val="003C59E5"/>
    <w:rsid w:val="003D7D8B"/>
    <w:rsid w:val="003E583F"/>
    <w:rsid w:val="00401329"/>
    <w:rsid w:val="004034B6"/>
    <w:rsid w:val="00414609"/>
    <w:rsid w:val="004209C0"/>
    <w:rsid w:val="004709B7"/>
    <w:rsid w:val="004A1830"/>
    <w:rsid w:val="004A74EE"/>
    <w:rsid w:val="004C1DE6"/>
    <w:rsid w:val="004E1CFF"/>
    <w:rsid w:val="00505261"/>
    <w:rsid w:val="00575802"/>
    <w:rsid w:val="005A3544"/>
    <w:rsid w:val="005B2D8B"/>
    <w:rsid w:val="005C5400"/>
    <w:rsid w:val="005D2771"/>
    <w:rsid w:val="005D3176"/>
    <w:rsid w:val="005D57B7"/>
    <w:rsid w:val="005D6343"/>
    <w:rsid w:val="005E7417"/>
    <w:rsid w:val="00611952"/>
    <w:rsid w:val="00666199"/>
    <w:rsid w:val="006762A7"/>
    <w:rsid w:val="006908D2"/>
    <w:rsid w:val="00695C43"/>
    <w:rsid w:val="00696DA9"/>
    <w:rsid w:val="006F680F"/>
    <w:rsid w:val="006F6E1F"/>
    <w:rsid w:val="0071274B"/>
    <w:rsid w:val="00741DF5"/>
    <w:rsid w:val="00755CD0"/>
    <w:rsid w:val="007571F1"/>
    <w:rsid w:val="00770F9A"/>
    <w:rsid w:val="00777C2F"/>
    <w:rsid w:val="007B7DB2"/>
    <w:rsid w:val="00841370"/>
    <w:rsid w:val="00842B9F"/>
    <w:rsid w:val="008467DE"/>
    <w:rsid w:val="00856E56"/>
    <w:rsid w:val="00866729"/>
    <w:rsid w:val="00871B81"/>
    <w:rsid w:val="00883E35"/>
    <w:rsid w:val="00890748"/>
    <w:rsid w:val="008B2F18"/>
    <w:rsid w:val="008D2DC7"/>
    <w:rsid w:val="008F2EDF"/>
    <w:rsid w:val="00905DE4"/>
    <w:rsid w:val="00907870"/>
    <w:rsid w:val="00910F49"/>
    <w:rsid w:val="0092006A"/>
    <w:rsid w:val="00924BCB"/>
    <w:rsid w:val="009454AE"/>
    <w:rsid w:val="009762BD"/>
    <w:rsid w:val="009A124C"/>
    <w:rsid w:val="009A2F26"/>
    <w:rsid w:val="009A3B2E"/>
    <w:rsid w:val="009D39DB"/>
    <w:rsid w:val="009D3F95"/>
    <w:rsid w:val="009D6DEC"/>
    <w:rsid w:val="009D79BE"/>
    <w:rsid w:val="00A153E9"/>
    <w:rsid w:val="00A173A0"/>
    <w:rsid w:val="00A37791"/>
    <w:rsid w:val="00A67A86"/>
    <w:rsid w:val="00A67E0F"/>
    <w:rsid w:val="00AC3377"/>
    <w:rsid w:val="00AD0466"/>
    <w:rsid w:val="00AE1602"/>
    <w:rsid w:val="00AF4A38"/>
    <w:rsid w:val="00B1660D"/>
    <w:rsid w:val="00B3653D"/>
    <w:rsid w:val="00B50E7A"/>
    <w:rsid w:val="00B7544A"/>
    <w:rsid w:val="00B754C3"/>
    <w:rsid w:val="00B76872"/>
    <w:rsid w:val="00B81895"/>
    <w:rsid w:val="00BB7229"/>
    <w:rsid w:val="00BE3D40"/>
    <w:rsid w:val="00BE77D9"/>
    <w:rsid w:val="00BF4CB1"/>
    <w:rsid w:val="00C079F2"/>
    <w:rsid w:val="00C35FF2"/>
    <w:rsid w:val="00C5406A"/>
    <w:rsid w:val="00C77A43"/>
    <w:rsid w:val="00CA70C3"/>
    <w:rsid w:val="00CB61E3"/>
    <w:rsid w:val="00CE13B5"/>
    <w:rsid w:val="00D31D4E"/>
    <w:rsid w:val="00D353D2"/>
    <w:rsid w:val="00D45966"/>
    <w:rsid w:val="00D632C8"/>
    <w:rsid w:val="00D81BC0"/>
    <w:rsid w:val="00DB2936"/>
    <w:rsid w:val="00DB3E47"/>
    <w:rsid w:val="00DC3EA1"/>
    <w:rsid w:val="00DD2794"/>
    <w:rsid w:val="00E47EE4"/>
    <w:rsid w:val="00E52A24"/>
    <w:rsid w:val="00E54ED2"/>
    <w:rsid w:val="00EC3A24"/>
    <w:rsid w:val="00F05B17"/>
    <w:rsid w:val="00F37755"/>
    <w:rsid w:val="00F51B95"/>
    <w:rsid w:val="00F7179E"/>
    <w:rsid w:val="00F74155"/>
    <w:rsid w:val="00F80049"/>
    <w:rsid w:val="00FA3FC5"/>
    <w:rsid w:val="00FA4107"/>
    <w:rsid w:val="00FA7180"/>
    <w:rsid w:val="00FB1550"/>
    <w:rsid w:val="00FD3141"/>
    <w:rsid w:val="00FD4654"/>
    <w:rsid w:val="00FE0887"/>
    <w:rsid w:val="00FE3A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DE10A"/>
  <w15:docId w15:val="{77F96587-2B8E-4A9B-8173-56C700DD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70"/>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370"/>
    <w:pPr>
      <w:tabs>
        <w:tab w:val="center" w:pos="4320"/>
        <w:tab w:val="right" w:pos="8640"/>
      </w:tabs>
    </w:pPr>
  </w:style>
  <w:style w:type="character" w:customStyle="1" w:styleId="FooterChar">
    <w:name w:val="Footer Char"/>
    <w:basedOn w:val="DefaultParagraphFont"/>
    <w:link w:val="Footer"/>
    <w:uiPriority w:val="99"/>
    <w:rsid w:val="00841370"/>
    <w:rPr>
      <w:rFonts w:ascii="Calibri" w:eastAsia="Times New Roman" w:hAnsi="Calibri" w:cs="Times New Roman"/>
      <w:sz w:val="22"/>
      <w:szCs w:val="22"/>
    </w:rPr>
  </w:style>
  <w:style w:type="character" w:styleId="PageNumber">
    <w:name w:val="page number"/>
    <w:basedOn w:val="DefaultParagraphFont"/>
    <w:uiPriority w:val="99"/>
    <w:rsid w:val="00841370"/>
    <w:rPr>
      <w:rFonts w:cs="Times New Roman"/>
    </w:rPr>
  </w:style>
  <w:style w:type="character" w:styleId="LineNumber">
    <w:name w:val="line number"/>
    <w:basedOn w:val="DefaultParagraphFont"/>
    <w:uiPriority w:val="99"/>
    <w:semiHidden/>
    <w:unhideWhenUsed/>
    <w:rsid w:val="00841370"/>
  </w:style>
  <w:style w:type="paragraph" w:styleId="ListParagraph">
    <w:name w:val="List Paragraph"/>
    <w:basedOn w:val="Normal"/>
    <w:rsid w:val="001C0624"/>
    <w:pPr>
      <w:ind w:left="720"/>
      <w:contextualSpacing/>
    </w:pPr>
  </w:style>
  <w:style w:type="paragraph" w:styleId="NormalWeb">
    <w:name w:val="Normal (Web)"/>
    <w:basedOn w:val="Normal"/>
    <w:uiPriority w:val="99"/>
    <w:semiHidden/>
    <w:unhideWhenUsed/>
    <w:rsid w:val="00B7544A"/>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B7544A"/>
  </w:style>
  <w:style w:type="paragraph" w:styleId="FootnoteText">
    <w:name w:val="footnote text"/>
    <w:basedOn w:val="Normal"/>
    <w:link w:val="FootnoteTextChar"/>
    <w:semiHidden/>
    <w:unhideWhenUsed/>
    <w:rsid w:val="00067149"/>
    <w:pPr>
      <w:spacing w:after="0" w:line="240" w:lineRule="auto"/>
    </w:pPr>
    <w:rPr>
      <w:sz w:val="20"/>
      <w:szCs w:val="20"/>
    </w:rPr>
  </w:style>
  <w:style w:type="character" w:customStyle="1" w:styleId="FootnoteTextChar">
    <w:name w:val="Footnote Text Char"/>
    <w:basedOn w:val="DefaultParagraphFont"/>
    <w:link w:val="FootnoteText"/>
    <w:semiHidden/>
    <w:rsid w:val="00067149"/>
    <w:rPr>
      <w:rFonts w:ascii="Calibri" w:eastAsia="Times New Roman" w:hAnsi="Calibri"/>
    </w:rPr>
  </w:style>
  <w:style w:type="character" w:styleId="FootnoteReference">
    <w:name w:val="footnote reference"/>
    <w:basedOn w:val="DefaultParagraphFont"/>
    <w:semiHidden/>
    <w:unhideWhenUsed/>
    <w:rsid w:val="00067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882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58E58-4FF4-4961-8BD0-1862A5A25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Norton</dc:creator>
  <cp:lastModifiedBy>ASG Chair of Senate, Will Watkins</cp:lastModifiedBy>
  <cp:revision>2</cp:revision>
  <cp:lastPrinted>2011-09-22T22:01:00Z</cp:lastPrinted>
  <dcterms:created xsi:type="dcterms:W3CDTF">2018-02-22T15:12:00Z</dcterms:created>
  <dcterms:modified xsi:type="dcterms:W3CDTF">2018-02-22T15:12:00Z</dcterms:modified>
</cp:coreProperties>
</file>