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3531" w14:textId="77777777" w:rsidR="0089404E" w:rsidRDefault="0089404E" w:rsidP="0089404E">
      <w:pPr>
        <w:spacing w:after="120"/>
        <w:jc w:val="right"/>
        <w:outlineLvl w:val="0"/>
        <w:rPr>
          <w:rFonts w:ascii="Georgia" w:eastAsia="Calibri" w:hAnsi="Georgia" w:cs="Times New Roman"/>
          <w:b/>
          <w:noProof/>
          <w:sz w:val="24"/>
          <w:szCs w:val="32"/>
        </w:rPr>
      </w:pPr>
      <w:r>
        <w:rPr>
          <w:noProof/>
        </w:rPr>
        <w:drawing>
          <wp:anchor distT="0" distB="0" distL="114300" distR="114300" simplePos="0" relativeHeight="251659264" behindDoc="1" locked="0" layoutInCell="1" allowOverlap="1" wp14:anchorId="30A4EF3E" wp14:editId="427AE515">
            <wp:simplePos x="0" y="0"/>
            <wp:positionH relativeFrom="column">
              <wp:posOffset>-11430</wp:posOffset>
            </wp:positionH>
            <wp:positionV relativeFrom="paragraph">
              <wp:posOffset>-577850</wp:posOffset>
            </wp:positionV>
            <wp:extent cx="1117600" cy="144653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144653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Calibri" w:hAnsi="Georgia" w:cs="Times New Roman"/>
          <w:b/>
          <w:noProof/>
          <w:sz w:val="24"/>
          <w:szCs w:val="32"/>
        </w:rPr>
        <w:t>Associated Student Government</w:t>
      </w:r>
    </w:p>
    <w:p w14:paraId="1216994E" w14:textId="430205BF" w:rsidR="0089404E" w:rsidRDefault="0089404E" w:rsidP="0089404E">
      <w:pPr>
        <w:spacing w:after="120"/>
        <w:jc w:val="right"/>
        <w:outlineLvl w:val="0"/>
        <w:rPr>
          <w:rFonts w:ascii="Georgia" w:eastAsia="Calibri" w:hAnsi="Georgia" w:cs="Times New Roman"/>
          <w:b/>
          <w:noProof/>
          <w:sz w:val="24"/>
          <w:szCs w:val="28"/>
        </w:rPr>
      </w:pPr>
      <w:r>
        <w:rPr>
          <w:rFonts w:ascii="Georgia" w:eastAsia="Calibri" w:hAnsi="Georgia" w:cs="Times New Roman"/>
          <w:b/>
          <w:noProof/>
          <w:sz w:val="24"/>
          <w:szCs w:val="28"/>
        </w:rPr>
        <w:t xml:space="preserve">Office of Financial Affairs Meeting </w:t>
      </w:r>
      <w:r w:rsidR="00951E9C">
        <w:rPr>
          <w:rFonts w:ascii="Georgia" w:eastAsia="Calibri" w:hAnsi="Georgia" w:cs="Times New Roman"/>
          <w:b/>
          <w:noProof/>
          <w:sz w:val="24"/>
          <w:szCs w:val="28"/>
        </w:rPr>
        <w:t>Minutes</w:t>
      </w:r>
      <w:bookmarkStart w:id="0" w:name="_GoBack"/>
      <w:bookmarkEnd w:id="0"/>
    </w:p>
    <w:p w14:paraId="08040C99" w14:textId="2CF6118F" w:rsidR="0089404E" w:rsidRDefault="0089404E" w:rsidP="0089404E">
      <w:pPr>
        <w:spacing w:after="120"/>
        <w:jc w:val="right"/>
        <w:rPr>
          <w:rFonts w:ascii="Georgia" w:eastAsia="Calibri" w:hAnsi="Georgia" w:cs="Times New Roman"/>
          <w:b/>
          <w:noProof/>
          <w:sz w:val="24"/>
        </w:rPr>
      </w:pPr>
      <w:r>
        <w:rPr>
          <w:rFonts w:ascii="Georgia" w:eastAsia="Calibri" w:hAnsi="Georgia" w:cs="Times New Roman"/>
          <w:b/>
          <w:noProof/>
          <w:sz w:val="24"/>
        </w:rPr>
        <w:t>April 4th, 2019</w:t>
      </w:r>
    </w:p>
    <w:p w14:paraId="1E63F318" w14:textId="77777777" w:rsidR="0089404E" w:rsidRDefault="0089404E" w:rsidP="0089404E">
      <w:pPr>
        <w:spacing w:after="120"/>
        <w:jc w:val="right"/>
        <w:rPr>
          <w:rFonts w:ascii="Georgia" w:eastAsia="Calibri" w:hAnsi="Georgia" w:cs="Times New Roman"/>
          <w:b/>
          <w:noProof/>
          <w:sz w:val="20"/>
        </w:rPr>
      </w:pPr>
    </w:p>
    <w:p w14:paraId="7B71AB51" w14:textId="77777777" w:rsidR="0089404E" w:rsidRDefault="0089404E" w:rsidP="0089404E">
      <w:pPr>
        <w:spacing w:after="120"/>
        <w:jc w:val="right"/>
        <w:rPr>
          <w:rFonts w:ascii="Georgia" w:eastAsia="Calibri" w:hAnsi="Georgia" w:cs="Times New Roman"/>
          <w:b/>
          <w:noProof/>
        </w:rPr>
      </w:pPr>
    </w:p>
    <w:p w14:paraId="52C64D31" w14:textId="77777777" w:rsidR="0089404E" w:rsidRDefault="0089404E" w:rsidP="0089404E">
      <w:pPr>
        <w:numPr>
          <w:ilvl w:val="0"/>
          <w:numId w:val="1"/>
        </w:numPr>
        <w:spacing w:after="0" w:line="240" w:lineRule="auto"/>
        <w:rPr>
          <w:rFonts w:ascii="Georgia" w:eastAsia="Calibri" w:hAnsi="Georgia" w:cs="Times New Roman"/>
          <w:b/>
        </w:rPr>
      </w:pPr>
      <w:r>
        <w:rPr>
          <w:rFonts w:ascii="Georgia" w:eastAsia="Calibri" w:hAnsi="Georgia" w:cs="Times New Roman"/>
          <w:b/>
        </w:rPr>
        <w:t xml:space="preserve">Call </w:t>
      </w:r>
      <w:proofErr w:type="gramStart"/>
      <w:r>
        <w:rPr>
          <w:rFonts w:ascii="Georgia" w:eastAsia="Calibri" w:hAnsi="Georgia" w:cs="Times New Roman"/>
          <w:b/>
        </w:rPr>
        <w:t>To</w:t>
      </w:r>
      <w:proofErr w:type="gramEnd"/>
      <w:r>
        <w:rPr>
          <w:rFonts w:ascii="Georgia" w:eastAsia="Calibri" w:hAnsi="Georgia" w:cs="Times New Roman"/>
          <w:b/>
        </w:rPr>
        <w:t xml:space="preserve"> Order </w:t>
      </w:r>
    </w:p>
    <w:p w14:paraId="1C8C39ED" w14:textId="77777777" w:rsidR="0089404E" w:rsidRDefault="0089404E" w:rsidP="0089404E">
      <w:pPr>
        <w:numPr>
          <w:ilvl w:val="0"/>
          <w:numId w:val="1"/>
        </w:numPr>
        <w:spacing w:after="0" w:line="240" w:lineRule="auto"/>
        <w:rPr>
          <w:rFonts w:ascii="Georgia" w:eastAsia="Calibri" w:hAnsi="Georgia" w:cs="Times New Roman"/>
          <w:b/>
        </w:rPr>
      </w:pPr>
      <w:r>
        <w:rPr>
          <w:rFonts w:ascii="Georgia" w:eastAsia="Calibri" w:hAnsi="Georgia" w:cs="Times New Roman"/>
          <w:b/>
        </w:rPr>
        <w:t xml:space="preserve">Roll Call </w:t>
      </w:r>
    </w:p>
    <w:p w14:paraId="016A38CA" w14:textId="4B16C4E9" w:rsidR="00E10B97" w:rsidRPr="000070A5" w:rsidRDefault="0089404E" w:rsidP="000070A5">
      <w:pPr>
        <w:numPr>
          <w:ilvl w:val="1"/>
          <w:numId w:val="1"/>
        </w:numPr>
        <w:spacing w:after="0" w:line="240" w:lineRule="auto"/>
        <w:rPr>
          <w:rFonts w:ascii="Georgia" w:eastAsia="Calibri" w:hAnsi="Georgia" w:cs="Times New Roman"/>
          <w:b/>
        </w:rPr>
      </w:pPr>
      <w:r>
        <w:rPr>
          <w:rFonts w:ascii="Georgia" w:eastAsia="Calibri" w:hAnsi="Georgia" w:cs="Times New Roman"/>
          <w:b/>
        </w:rPr>
        <w:t>Adam Corral</w:t>
      </w:r>
    </w:p>
    <w:p w14:paraId="2077F6F9" w14:textId="3D1F5025" w:rsidR="009F0520" w:rsidRPr="009F0520" w:rsidRDefault="009F0520" w:rsidP="009F0520">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Alexis Valdes</w:t>
      </w:r>
    </w:p>
    <w:p w14:paraId="1FD57D56" w14:textId="77777777" w:rsidR="0089404E" w:rsidRDefault="0089404E" w:rsidP="0089404E">
      <w:pPr>
        <w:numPr>
          <w:ilvl w:val="1"/>
          <w:numId w:val="1"/>
        </w:numPr>
        <w:spacing w:after="0" w:line="240" w:lineRule="auto"/>
        <w:rPr>
          <w:rFonts w:ascii="Georgia" w:eastAsia="Calibri" w:hAnsi="Georgia" w:cs="Times New Roman"/>
          <w:b/>
        </w:rPr>
      </w:pPr>
      <w:r>
        <w:rPr>
          <w:rFonts w:ascii="Georgia" w:eastAsia="Calibri" w:hAnsi="Georgia" w:cs="Times New Roman"/>
          <w:b/>
        </w:rPr>
        <w:t>Colin Gonzalez</w:t>
      </w:r>
    </w:p>
    <w:p w14:paraId="5C361A2B" w14:textId="77777777" w:rsidR="0089404E" w:rsidRDefault="0089404E" w:rsidP="0089404E">
      <w:pPr>
        <w:numPr>
          <w:ilvl w:val="1"/>
          <w:numId w:val="1"/>
        </w:numPr>
        <w:spacing w:after="0" w:line="240" w:lineRule="auto"/>
        <w:rPr>
          <w:rFonts w:ascii="Georgia" w:eastAsia="Calibri" w:hAnsi="Georgia" w:cs="Times New Roman"/>
          <w:b/>
        </w:rPr>
      </w:pPr>
      <w:r>
        <w:rPr>
          <w:rFonts w:ascii="Georgia" w:eastAsia="Calibri" w:hAnsi="Georgia" w:cs="Times New Roman"/>
          <w:b/>
        </w:rPr>
        <w:t>Emily Richey</w:t>
      </w:r>
    </w:p>
    <w:p w14:paraId="2296B9DE" w14:textId="77777777" w:rsidR="0089404E" w:rsidRDefault="0089404E" w:rsidP="0089404E">
      <w:pPr>
        <w:numPr>
          <w:ilvl w:val="1"/>
          <w:numId w:val="1"/>
        </w:numPr>
        <w:spacing w:after="0" w:line="240" w:lineRule="auto"/>
        <w:rPr>
          <w:rFonts w:ascii="Georgia" w:eastAsia="Calibri" w:hAnsi="Georgia" w:cs="Times New Roman"/>
          <w:b/>
        </w:rPr>
      </w:pPr>
      <w:r>
        <w:rPr>
          <w:rFonts w:ascii="Georgia" w:eastAsia="Calibri" w:hAnsi="Georgia" w:cs="Times New Roman"/>
          <w:b/>
        </w:rPr>
        <w:t>Kirsten James</w:t>
      </w:r>
    </w:p>
    <w:p w14:paraId="0B652FC0" w14:textId="77777777" w:rsidR="0089404E" w:rsidRDefault="0089404E" w:rsidP="0089404E">
      <w:pPr>
        <w:numPr>
          <w:ilvl w:val="1"/>
          <w:numId w:val="1"/>
        </w:numPr>
        <w:spacing w:after="0" w:line="240" w:lineRule="auto"/>
        <w:rPr>
          <w:rFonts w:ascii="Georgia" w:eastAsia="Calibri" w:hAnsi="Georgia" w:cs="Times New Roman"/>
          <w:b/>
        </w:rPr>
      </w:pPr>
      <w:r>
        <w:rPr>
          <w:rFonts w:ascii="Georgia" w:eastAsia="Calibri" w:hAnsi="Georgia" w:cs="Times New Roman"/>
          <w:b/>
        </w:rPr>
        <w:t>Madeline Brown</w:t>
      </w:r>
    </w:p>
    <w:p w14:paraId="43E591C5" w14:textId="77777777" w:rsidR="0089404E" w:rsidRDefault="0089404E" w:rsidP="0089404E">
      <w:pPr>
        <w:numPr>
          <w:ilvl w:val="1"/>
          <w:numId w:val="1"/>
        </w:numPr>
        <w:spacing w:after="0" w:line="240" w:lineRule="auto"/>
        <w:rPr>
          <w:rFonts w:ascii="Georgia" w:eastAsia="Calibri" w:hAnsi="Georgia" w:cs="Times New Roman"/>
          <w:b/>
        </w:rPr>
      </w:pPr>
      <w:r>
        <w:rPr>
          <w:rFonts w:ascii="Georgia" w:eastAsia="Calibri" w:hAnsi="Georgia" w:cs="Times New Roman"/>
          <w:b/>
        </w:rPr>
        <w:t>Ploy Pleetissamuth</w:t>
      </w:r>
    </w:p>
    <w:p w14:paraId="3F371453" w14:textId="4305258E" w:rsidR="0089404E" w:rsidRDefault="0089404E" w:rsidP="0089404E">
      <w:pPr>
        <w:numPr>
          <w:ilvl w:val="1"/>
          <w:numId w:val="1"/>
        </w:numPr>
        <w:spacing w:after="0" w:line="240" w:lineRule="auto"/>
        <w:rPr>
          <w:rFonts w:ascii="Georgia" w:eastAsia="Calibri" w:hAnsi="Georgia" w:cs="Times New Roman"/>
          <w:b/>
        </w:rPr>
      </w:pPr>
      <w:r>
        <w:rPr>
          <w:rFonts w:ascii="Georgia" w:eastAsia="Calibri" w:hAnsi="Georgia" w:cs="Times New Roman"/>
          <w:b/>
        </w:rPr>
        <w:t>William Neely</w:t>
      </w:r>
    </w:p>
    <w:p w14:paraId="377E96FF" w14:textId="787843C6" w:rsidR="00E10B97" w:rsidRDefault="00E10B97" w:rsidP="00E10B97">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Sally proxy </w:t>
      </w:r>
    </w:p>
    <w:p w14:paraId="3F1377BD" w14:textId="77777777" w:rsidR="0089404E" w:rsidRDefault="0089404E" w:rsidP="0089404E">
      <w:pPr>
        <w:numPr>
          <w:ilvl w:val="1"/>
          <w:numId w:val="1"/>
        </w:numPr>
        <w:spacing w:after="0" w:line="240" w:lineRule="auto"/>
        <w:rPr>
          <w:rFonts w:ascii="Georgia" w:eastAsia="Calibri" w:hAnsi="Georgia" w:cs="Times New Roman"/>
          <w:b/>
        </w:rPr>
      </w:pPr>
      <w:r>
        <w:rPr>
          <w:rFonts w:ascii="Georgia" w:eastAsia="Calibri" w:hAnsi="Georgia" w:cs="Times New Roman"/>
          <w:b/>
        </w:rPr>
        <w:t>Zachary Keating</w:t>
      </w:r>
    </w:p>
    <w:p w14:paraId="68E5615A" w14:textId="77777777" w:rsidR="0089404E" w:rsidRDefault="0089404E" w:rsidP="0089404E">
      <w:pPr>
        <w:spacing w:after="0" w:line="240" w:lineRule="auto"/>
        <w:ind w:left="720"/>
        <w:rPr>
          <w:rFonts w:ascii="Georgia" w:eastAsia="Calibri" w:hAnsi="Georgia" w:cs="Times New Roman"/>
          <w:b/>
        </w:rPr>
      </w:pPr>
      <w:r>
        <w:rPr>
          <w:rFonts w:ascii="Georgia" w:eastAsia="Calibri" w:hAnsi="Georgia" w:cs="Times New Roman"/>
          <w:b/>
        </w:rPr>
        <w:t>Proxies</w:t>
      </w:r>
    </w:p>
    <w:p w14:paraId="754E6556" w14:textId="574ED3FB" w:rsidR="0089404E" w:rsidRDefault="0089404E" w:rsidP="0089404E">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Brittany Fulmer</w:t>
      </w:r>
    </w:p>
    <w:p w14:paraId="06271662" w14:textId="63115C19" w:rsidR="009F0520" w:rsidRDefault="009F0520" w:rsidP="0089404E">
      <w:pPr>
        <w:pStyle w:val="ListParagraph"/>
        <w:numPr>
          <w:ilvl w:val="1"/>
          <w:numId w:val="1"/>
        </w:numPr>
        <w:spacing w:after="0" w:line="240" w:lineRule="auto"/>
        <w:rPr>
          <w:rFonts w:ascii="Georgia" w:eastAsia="Calibri" w:hAnsi="Georgia" w:cs="Times New Roman"/>
          <w:b/>
        </w:rPr>
      </w:pPr>
      <w:proofErr w:type="spellStart"/>
      <w:r>
        <w:rPr>
          <w:rFonts w:ascii="Georgia" w:eastAsia="Calibri" w:hAnsi="Georgia" w:cs="Times New Roman"/>
          <w:b/>
        </w:rPr>
        <w:t>Jissel</w:t>
      </w:r>
      <w:proofErr w:type="spellEnd"/>
      <w:r>
        <w:rPr>
          <w:rFonts w:ascii="Georgia" w:eastAsia="Calibri" w:hAnsi="Georgia" w:cs="Times New Roman"/>
          <w:b/>
        </w:rPr>
        <w:t xml:space="preserve"> Esparza</w:t>
      </w:r>
    </w:p>
    <w:p w14:paraId="2C070633" w14:textId="4BED8D70" w:rsidR="00E10B97" w:rsidRDefault="00E10B97" w:rsidP="00E10B97">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Absent</w:t>
      </w:r>
    </w:p>
    <w:p w14:paraId="67EE9CDA" w14:textId="24858CAC" w:rsidR="009F0520" w:rsidRDefault="009F0520" w:rsidP="0089404E">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 xml:space="preserve">Kevin Smith </w:t>
      </w:r>
    </w:p>
    <w:p w14:paraId="32727A87" w14:textId="41E0972E" w:rsidR="00E10B97" w:rsidRDefault="00E10B97" w:rsidP="00E10B97">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Absent</w:t>
      </w:r>
    </w:p>
    <w:p w14:paraId="5B929079" w14:textId="6CD350ED" w:rsidR="0089404E" w:rsidRDefault="0089404E" w:rsidP="0089404E">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Nicholas Foster</w:t>
      </w:r>
    </w:p>
    <w:p w14:paraId="01D483AC" w14:textId="20C7B3EF" w:rsidR="00E10B97" w:rsidRDefault="00E10B97" w:rsidP="00E10B97">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Absent</w:t>
      </w:r>
    </w:p>
    <w:p w14:paraId="791C294C" w14:textId="78B51E0D" w:rsidR="009F0520" w:rsidRPr="009F0520" w:rsidRDefault="0089404E" w:rsidP="009F0520">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 xml:space="preserve">Sally </w:t>
      </w:r>
      <w:proofErr w:type="spellStart"/>
      <w:r>
        <w:rPr>
          <w:rFonts w:ascii="Georgia" w:eastAsia="Calibri" w:hAnsi="Georgia" w:cs="Times New Roman"/>
          <w:b/>
        </w:rPr>
        <w:t>Gairhan</w:t>
      </w:r>
      <w:proofErr w:type="spellEnd"/>
    </w:p>
    <w:p w14:paraId="1A0317EC" w14:textId="77777777" w:rsidR="0089404E" w:rsidRDefault="0089404E" w:rsidP="0089404E">
      <w:pPr>
        <w:numPr>
          <w:ilvl w:val="0"/>
          <w:numId w:val="1"/>
        </w:numPr>
        <w:spacing w:after="0" w:line="240" w:lineRule="auto"/>
        <w:rPr>
          <w:rFonts w:ascii="Georgia" w:eastAsia="Calibri" w:hAnsi="Georgia" w:cs="Times New Roman"/>
          <w:b/>
        </w:rPr>
      </w:pPr>
      <w:r>
        <w:rPr>
          <w:rFonts w:ascii="Georgia" w:eastAsia="Calibri" w:hAnsi="Georgia" w:cs="Times New Roman"/>
          <w:b/>
        </w:rPr>
        <w:t>Approval of the Minutes</w:t>
      </w:r>
    </w:p>
    <w:p w14:paraId="03B96ADE" w14:textId="5E7C9B45" w:rsidR="0089404E" w:rsidRDefault="0089404E" w:rsidP="0089404E">
      <w:pPr>
        <w:numPr>
          <w:ilvl w:val="0"/>
          <w:numId w:val="1"/>
        </w:numPr>
        <w:spacing w:after="0" w:line="240" w:lineRule="auto"/>
        <w:rPr>
          <w:rFonts w:ascii="Georgia" w:eastAsia="Calibri" w:hAnsi="Georgia" w:cs="Times New Roman"/>
          <w:b/>
        </w:rPr>
      </w:pPr>
      <w:r>
        <w:rPr>
          <w:rFonts w:ascii="Georgia" w:eastAsia="Calibri" w:hAnsi="Georgia" w:cs="Times New Roman"/>
          <w:b/>
        </w:rPr>
        <w:t>Appeals</w:t>
      </w:r>
    </w:p>
    <w:p w14:paraId="6D5D98F6" w14:textId="284EA560" w:rsidR="009F0520" w:rsidRDefault="009F0520" w:rsidP="009F0520">
      <w:pPr>
        <w:numPr>
          <w:ilvl w:val="1"/>
          <w:numId w:val="1"/>
        </w:numPr>
        <w:spacing w:after="0" w:line="240" w:lineRule="auto"/>
        <w:rPr>
          <w:rFonts w:ascii="Georgia" w:eastAsia="Calibri" w:hAnsi="Georgia" w:cs="Times New Roman"/>
          <w:b/>
        </w:rPr>
      </w:pPr>
      <w:r>
        <w:rPr>
          <w:rFonts w:ascii="Georgia" w:eastAsia="Calibri" w:hAnsi="Georgia" w:cs="Times New Roman"/>
          <w:b/>
        </w:rPr>
        <w:t>PRIDE</w:t>
      </w:r>
    </w:p>
    <w:p w14:paraId="6C2B2DA3" w14:textId="6AD0A103" w:rsidR="00E10B97" w:rsidRDefault="00E10B97" w:rsidP="00E10B97">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Opportunity for people to be a part of our community </w:t>
      </w:r>
    </w:p>
    <w:p w14:paraId="60BDD2C5" w14:textId="1A67FB32" w:rsidR="00E10B97" w:rsidRDefault="00E10B97" w:rsidP="00E10B97">
      <w:pPr>
        <w:numPr>
          <w:ilvl w:val="3"/>
          <w:numId w:val="1"/>
        </w:numPr>
        <w:spacing w:after="0" w:line="240" w:lineRule="auto"/>
        <w:rPr>
          <w:rFonts w:ascii="Georgia" w:eastAsia="Calibri" w:hAnsi="Georgia" w:cs="Times New Roman"/>
          <w:b/>
        </w:rPr>
      </w:pPr>
      <w:r>
        <w:rPr>
          <w:rFonts w:ascii="Georgia" w:eastAsia="Calibri" w:hAnsi="Georgia" w:cs="Times New Roman"/>
          <w:b/>
        </w:rPr>
        <w:t>For our RSO members and allies</w:t>
      </w:r>
    </w:p>
    <w:p w14:paraId="221C686F" w14:textId="5B84AC12" w:rsidR="00E10B97" w:rsidRDefault="00E10B97" w:rsidP="00E10B97">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It is important for us to show the people from our group that we have support from the university </w:t>
      </w:r>
    </w:p>
    <w:p w14:paraId="0BCA266E" w14:textId="40BDC26B" w:rsidR="00E10B97" w:rsidRDefault="00E10B97" w:rsidP="00E10B97">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A 10-15-minute conversation discussing the biggest questions concerning PRIDE </w:t>
      </w:r>
    </w:p>
    <w:p w14:paraId="3FC019FC" w14:textId="2A335A20" w:rsidR="00E10B97" w:rsidRDefault="00E10B97" w:rsidP="00E10B97">
      <w:pPr>
        <w:numPr>
          <w:ilvl w:val="3"/>
          <w:numId w:val="1"/>
        </w:numPr>
        <w:spacing w:after="0" w:line="240" w:lineRule="auto"/>
        <w:rPr>
          <w:rFonts w:ascii="Georgia" w:eastAsia="Calibri" w:hAnsi="Georgia" w:cs="Times New Roman"/>
          <w:b/>
        </w:rPr>
      </w:pPr>
      <w:r>
        <w:rPr>
          <w:rFonts w:ascii="Georgia" w:eastAsia="Calibri" w:hAnsi="Georgia" w:cs="Times New Roman"/>
          <w:b/>
        </w:rPr>
        <w:t>Questions</w:t>
      </w:r>
    </w:p>
    <w:p w14:paraId="68A8AE4B" w14:textId="741802A7" w:rsidR="00E10B97" w:rsidRDefault="00CD08A2" w:rsidP="00E10B97">
      <w:pPr>
        <w:numPr>
          <w:ilvl w:val="4"/>
          <w:numId w:val="1"/>
        </w:numPr>
        <w:spacing w:after="0" w:line="240" w:lineRule="auto"/>
        <w:rPr>
          <w:rFonts w:ascii="Georgia" w:eastAsia="Calibri" w:hAnsi="Georgia" w:cs="Times New Roman"/>
          <w:b/>
        </w:rPr>
      </w:pPr>
      <w:r>
        <w:rPr>
          <w:rFonts w:ascii="Georgia" w:eastAsia="Calibri" w:hAnsi="Georgia" w:cs="Times New Roman"/>
          <w:b/>
        </w:rPr>
        <w:t>You said party and we cannot fund a party, how is it really going to be educational?</w:t>
      </w:r>
    </w:p>
    <w:p w14:paraId="582AB794" w14:textId="0A054C69"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The educational part is when we focus on the whole student body and educate them on how to approach people, support, and help people of the community. Showing that we are open. A weird question for us is not awkward it makes us feel good.</w:t>
      </w:r>
    </w:p>
    <w:p w14:paraId="08510D46" w14:textId="5D8B8AA4" w:rsidR="00CD08A2" w:rsidRDefault="00CD08A2" w:rsidP="00CD08A2">
      <w:pPr>
        <w:numPr>
          <w:ilvl w:val="4"/>
          <w:numId w:val="1"/>
        </w:numPr>
        <w:spacing w:after="0" w:line="240" w:lineRule="auto"/>
        <w:rPr>
          <w:rFonts w:ascii="Georgia" w:eastAsia="Calibri" w:hAnsi="Georgia" w:cs="Times New Roman"/>
          <w:b/>
        </w:rPr>
      </w:pPr>
      <w:r>
        <w:rPr>
          <w:rFonts w:ascii="Georgia" w:eastAsia="Calibri" w:hAnsi="Georgia" w:cs="Times New Roman"/>
          <w:b/>
        </w:rPr>
        <w:t>How are you organizing this with the Honors College lounge? Are they a sponsor?</w:t>
      </w:r>
    </w:p>
    <w:p w14:paraId="4D529184" w14:textId="72CDB130"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I did not know that Spring Break did not as a week and so I was unable to book a room </w:t>
      </w:r>
      <w:r>
        <w:rPr>
          <w:rFonts w:ascii="Georgia" w:eastAsia="Calibri" w:hAnsi="Georgia" w:cs="Times New Roman"/>
          <w:b/>
        </w:rPr>
        <w:lastRenderedPageBreak/>
        <w:t>in the Union. Our advisor is a part of the honors college and offered us the room for free.</w:t>
      </w:r>
    </w:p>
    <w:p w14:paraId="7A7576A4" w14:textId="34544855" w:rsidR="00CD08A2" w:rsidRDefault="00CD08A2" w:rsidP="00CD08A2">
      <w:pPr>
        <w:numPr>
          <w:ilvl w:val="4"/>
          <w:numId w:val="1"/>
        </w:numPr>
        <w:spacing w:after="0" w:line="240" w:lineRule="auto"/>
        <w:rPr>
          <w:rFonts w:ascii="Georgia" w:eastAsia="Calibri" w:hAnsi="Georgia" w:cs="Times New Roman"/>
          <w:b/>
        </w:rPr>
      </w:pPr>
      <w:r>
        <w:rPr>
          <w:rFonts w:ascii="Georgia" w:eastAsia="Calibri" w:hAnsi="Georgia" w:cs="Times New Roman"/>
          <w:b/>
        </w:rPr>
        <w:t>What steps are you taking to make adjustments to the room change?</w:t>
      </w:r>
    </w:p>
    <w:p w14:paraId="2067A59F" w14:textId="1A5972BC"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We have someone in charge of logistics, and I think the smaller room will enable people to connect. </w:t>
      </w:r>
    </w:p>
    <w:p w14:paraId="74935C0D" w14:textId="22C08365" w:rsidR="00745C7A" w:rsidRDefault="00745C7A" w:rsidP="00745C7A">
      <w:pPr>
        <w:numPr>
          <w:ilvl w:val="3"/>
          <w:numId w:val="1"/>
        </w:numPr>
        <w:spacing w:after="0" w:line="240" w:lineRule="auto"/>
        <w:rPr>
          <w:rFonts w:ascii="Georgia" w:eastAsia="Calibri" w:hAnsi="Georgia" w:cs="Times New Roman"/>
          <w:b/>
        </w:rPr>
      </w:pPr>
      <w:r>
        <w:rPr>
          <w:rFonts w:ascii="Georgia" w:eastAsia="Calibri" w:hAnsi="Georgia" w:cs="Times New Roman"/>
          <w:b/>
        </w:rPr>
        <w:t>The honors college lounge is a good space to interact</w:t>
      </w:r>
    </w:p>
    <w:p w14:paraId="4E7D83F2" w14:textId="126FA8B3" w:rsidR="00745C7A" w:rsidRDefault="00745C7A" w:rsidP="00745C7A">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A presentation, a panel, or more structure would make the event more educational </w:t>
      </w:r>
    </w:p>
    <w:p w14:paraId="60A79F83" w14:textId="04563EA3" w:rsidR="00745C7A" w:rsidRDefault="00745C7A" w:rsidP="00745C7A">
      <w:pPr>
        <w:numPr>
          <w:ilvl w:val="3"/>
          <w:numId w:val="1"/>
        </w:numPr>
        <w:spacing w:after="0" w:line="240" w:lineRule="auto"/>
        <w:rPr>
          <w:rFonts w:ascii="Georgia" w:eastAsia="Calibri" w:hAnsi="Georgia" w:cs="Times New Roman"/>
          <w:b/>
        </w:rPr>
      </w:pPr>
      <w:r>
        <w:rPr>
          <w:rFonts w:ascii="Georgia" w:eastAsia="Calibri" w:hAnsi="Georgia" w:cs="Times New Roman"/>
          <w:b/>
        </w:rPr>
        <w:t>Denied (0-8)</w:t>
      </w:r>
    </w:p>
    <w:p w14:paraId="78F9EB62" w14:textId="58137739" w:rsidR="009F0520" w:rsidRDefault="009F0520" w:rsidP="009F0520">
      <w:pPr>
        <w:numPr>
          <w:ilvl w:val="1"/>
          <w:numId w:val="1"/>
        </w:numPr>
        <w:spacing w:after="0" w:line="240" w:lineRule="auto"/>
        <w:rPr>
          <w:rFonts w:ascii="Georgia" w:eastAsia="Calibri" w:hAnsi="Georgia" w:cs="Times New Roman"/>
          <w:b/>
        </w:rPr>
      </w:pPr>
      <w:r w:rsidRPr="009F0520">
        <w:rPr>
          <w:rFonts w:ascii="Georgia" w:eastAsia="Calibri" w:hAnsi="Georgia" w:cs="Times New Roman"/>
          <w:b/>
        </w:rPr>
        <w:t>Caribbean Student Association</w:t>
      </w:r>
    </w:p>
    <w:p w14:paraId="7DD1980D" w14:textId="4563AD76" w:rsidR="00CD08A2" w:rsidRDefault="00CD08A2" w:rsidP="00CD08A2">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Not present </w:t>
      </w:r>
    </w:p>
    <w:p w14:paraId="4E6873B9" w14:textId="1C02708B" w:rsidR="00B601B4" w:rsidRDefault="00B601B4" w:rsidP="009F0520">
      <w:pPr>
        <w:numPr>
          <w:ilvl w:val="1"/>
          <w:numId w:val="1"/>
        </w:numPr>
        <w:spacing w:after="0" w:line="240" w:lineRule="auto"/>
        <w:rPr>
          <w:rFonts w:ascii="Georgia" w:eastAsia="Calibri" w:hAnsi="Georgia" w:cs="Times New Roman"/>
          <w:b/>
        </w:rPr>
      </w:pPr>
      <w:r w:rsidRPr="00B601B4">
        <w:rPr>
          <w:rFonts w:ascii="Georgia" w:eastAsia="Calibri" w:hAnsi="Georgia" w:cs="Times New Roman"/>
          <w:b/>
        </w:rPr>
        <w:t>Sigma Gamma Epsilon</w:t>
      </w:r>
    </w:p>
    <w:p w14:paraId="24A454D2" w14:textId="183EC08B" w:rsidR="00CD08A2" w:rsidRDefault="00CD08A2" w:rsidP="00CD08A2">
      <w:pPr>
        <w:numPr>
          <w:ilvl w:val="3"/>
          <w:numId w:val="1"/>
        </w:numPr>
        <w:spacing w:after="0" w:line="240" w:lineRule="auto"/>
        <w:rPr>
          <w:rFonts w:ascii="Georgia" w:eastAsia="Calibri" w:hAnsi="Georgia" w:cs="Times New Roman"/>
          <w:b/>
        </w:rPr>
      </w:pPr>
      <w:r>
        <w:rPr>
          <w:rFonts w:ascii="Georgia" w:eastAsia="Calibri" w:hAnsi="Georgia" w:cs="Times New Roman"/>
          <w:b/>
        </w:rPr>
        <w:t>All RSOs are invited to the event. There are quite a few RSOs within our department they just do not help with the funding. The department helps out with the funding sometimes and they got us the venue. We need the $300 to get over the top, we are doing fundraising. This event is open to whoever. We need this to get over the top and make sure we have some running room.</w:t>
      </w:r>
    </w:p>
    <w:p w14:paraId="3A6D65A5" w14:textId="35731C4E" w:rsidR="00CD08A2" w:rsidRDefault="00CD08A2" w:rsidP="00CD08A2">
      <w:pPr>
        <w:numPr>
          <w:ilvl w:val="3"/>
          <w:numId w:val="1"/>
        </w:numPr>
        <w:spacing w:after="0" w:line="240" w:lineRule="auto"/>
        <w:rPr>
          <w:rFonts w:ascii="Georgia" w:eastAsia="Calibri" w:hAnsi="Georgia" w:cs="Times New Roman"/>
          <w:b/>
        </w:rPr>
      </w:pPr>
      <w:r>
        <w:rPr>
          <w:rFonts w:ascii="Georgia" w:eastAsia="Calibri" w:hAnsi="Georgia" w:cs="Times New Roman"/>
          <w:b/>
        </w:rPr>
        <w:t>Questions</w:t>
      </w:r>
    </w:p>
    <w:p w14:paraId="1C11AF22" w14:textId="6F4B30B7" w:rsidR="00CD08A2" w:rsidRDefault="00CD08A2" w:rsidP="00CD08A2">
      <w:pPr>
        <w:numPr>
          <w:ilvl w:val="4"/>
          <w:numId w:val="1"/>
        </w:numPr>
        <w:spacing w:after="0" w:line="240" w:lineRule="auto"/>
        <w:rPr>
          <w:rFonts w:ascii="Georgia" w:eastAsia="Calibri" w:hAnsi="Georgia" w:cs="Times New Roman"/>
          <w:b/>
        </w:rPr>
      </w:pPr>
      <w:r>
        <w:rPr>
          <w:rFonts w:ascii="Georgia" w:eastAsia="Calibri" w:hAnsi="Georgia" w:cs="Times New Roman"/>
          <w:b/>
        </w:rPr>
        <w:t>What is the schedule?</w:t>
      </w:r>
    </w:p>
    <w:p w14:paraId="3298CE99" w14:textId="5F87E3C3"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The first hour will be a meet and greet</w:t>
      </w:r>
    </w:p>
    <w:p w14:paraId="7B398EFF" w14:textId="3BC56BA5"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The second hour will be an awards ceremony where we will hand out scholarships. There are also other awards for departmental and faculty. It is celebrating our department as a whole not just our RSO. </w:t>
      </w:r>
    </w:p>
    <w:p w14:paraId="1FBF69CB" w14:textId="546EFEBF"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Friends, family, alumni donors. We will also do an alumni award. This is one of our biggest alumni events of the year. </w:t>
      </w:r>
    </w:p>
    <w:p w14:paraId="412FBFE7" w14:textId="733F081F"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After the award ceremony we have a wind down and play some trivia maybe. Just saying goodbye to everyone for the semester. </w:t>
      </w:r>
    </w:p>
    <w:p w14:paraId="542783A6" w14:textId="47F05E5D" w:rsidR="00CD08A2" w:rsidRDefault="00CD08A2" w:rsidP="00CD08A2">
      <w:pPr>
        <w:numPr>
          <w:ilvl w:val="4"/>
          <w:numId w:val="1"/>
        </w:numPr>
        <w:spacing w:after="0" w:line="240" w:lineRule="auto"/>
        <w:rPr>
          <w:rFonts w:ascii="Georgia" w:eastAsia="Calibri" w:hAnsi="Georgia" w:cs="Times New Roman"/>
          <w:b/>
        </w:rPr>
      </w:pPr>
      <w:r>
        <w:rPr>
          <w:rFonts w:ascii="Georgia" w:eastAsia="Calibri" w:hAnsi="Georgia" w:cs="Times New Roman"/>
          <w:b/>
        </w:rPr>
        <w:t>Where is the Garden Room?</w:t>
      </w:r>
    </w:p>
    <w:p w14:paraId="6B60F76A" w14:textId="31A7FA0D" w:rsidR="00CD08A2" w:rsidRDefault="00CD08A2" w:rsidP="00CD08A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On Dickson near </w:t>
      </w:r>
      <w:proofErr w:type="spellStart"/>
      <w:r>
        <w:rPr>
          <w:rFonts w:ascii="Georgia" w:eastAsia="Calibri" w:hAnsi="Georgia" w:cs="Times New Roman"/>
          <w:b/>
        </w:rPr>
        <w:t>Fayettechill</w:t>
      </w:r>
      <w:proofErr w:type="spellEnd"/>
      <w:r>
        <w:rPr>
          <w:rFonts w:ascii="Georgia" w:eastAsia="Calibri" w:hAnsi="Georgia" w:cs="Times New Roman"/>
          <w:b/>
        </w:rPr>
        <w:t>.</w:t>
      </w:r>
    </w:p>
    <w:p w14:paraId="14309905" w14:textId="01B19DBB" w:rsidR="00CD08A2" w:rsidRDefault="00CD08A2" w:rsidP="00CD08A2">
      <w:pPr>
        <w:numPr>
          <w:ilvl w:val="4"/>
          <w:numId w:val="1"/>
        </w:numPr>
        <w:spacing w:after="0" w:line="240" w:lineRule="auto"/>
        <w:rPr>
          <w:rFonts w:ascii="Georgia" w:eastAsia="Calibri" w:hAnsi="Georgia" w:cs="Times New Roman"/>
          <w:b/>
        </w:rPr>
      </w:pPr>
      <w:r>
        <w:rPr>
          <w:rFonts w:ascii="Georgia" w:eastAsia="Calibri" w:hAnsi="Georgia" w:cs="Times New Roman"/>
          <w:b/>
        </w:rPr>
        <w:t>Besides the trivia, what are the other educational components?</w:t>
      </w:r>
    </w:p>
    <w:p w14:paraId="507E9B3C" w14:textId="4738BEDE" w:rsidR="00745C7A" w:rsidRDefault="00CD08A2" w:rsidP="00745C7A">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During the meet and greet, students will get to know their professors. This setting offers students a different way to connect with professors outside of the classroom. This becomes a mentor-mentee style relationship. The trivia is really nerdy that one of our members put together. It is actually quite difficult. </w:t>
      </w:r>
    </w:p>
    <w:p w14:paraId="66FF2C94" w14:textId="7140834F" w:rsidR="00745C7A" w:rsidRDefault="00745C7A" w:rsidP="00745C7A">
      <w:pPr>
        <w:numPr>
          <w:ilvl w:val="3"/>
          <w:numId w:val="1"/>
        </w:numPr>
        <w:spacing w:after="0" w:line="240" w:lineRule="auto"/>
        <w:rPr>
          <w:rFonts w:ascii="Georgia" w:eastAsia="Calibri" w:hAnsi="Georgia" w:cs="Times New Roman"/>
          <w:b/>
        </w:rPr>
      </w:pPr>
      <w:r>
        <w:rPr>
          <w:rFonts w:ascii="Georgia" w:eastAsia="Calibri" w:hAnsi="Georgia" w:cs="Times New Roman"/>
          <w:b/>
        </w:rPr>
        <w:lastRenderedPageBreak/>
        <w:t>Exceeds the student: non-student ratio per like 259 and 262</w:t>
      </w:r>
    </w:p>
    <w:p w14:paraId="4B2045C2" w14:textId="331AABA5" w:rsidR="00745C7A" w:rsidRDefault="00745C7A" w:rsidP="00745C7A">
      <w:pPr>
        <w:numPr>
          <w:ilvl w:val="3"/>
          <w:numId w:val="1"/>
        </w:numPr>
        <w:spacing w:after="0" w:line="240" w:lineRule="auto"/>
        <w:rPr>
          <w:rFonts w:ascii="Georgia" w:eastAsia="Calibri" w:hAnsi="Georgia" w:cs="Times New Roman"/>
          <w:b/>
        </w:rPr>
      </w:pPr>
      <w:r>
        <w:rPr>
          <w:rFonts w:ascii="Georgia" w:eastAsia="Calibri" w:hAnsi="Georgia" w:cs="Times New Roman"/>
          <w:b/>
        </w:rPr>
        <w:t>Denied (0-8)</w:t>
      </w:r>
    </w:p>
    <w:p w14:paraId="2137B063" w14:textId="266A60B6" w:rsidR="00745C7A" w:rsidRDefault="00745C7A" w:rsidP="00745C7A">
      <w:pPr>
        <w:numPr>
          <w:ilvl w:val="1"/>
          <w:numId w:val="1"/>
        </w:numPr>
        <w:spacing w:after="0" w:line="240" w:lineRule="auto"/>
        <w:rPr>
          <w:rFonts w:ascii="Georgia" w:eastAsia="Calibri" w:hAnsi="Georgia" w:cs="Times New Roman"/>
          <w:b/>
        </w:rPr>
      </w:pPr>
      <w:r>
        <w:rPr>
          <w:rFonts w:ascii="Georgia" w:eastAsia="Calibri" w:hAnsi="Georgia" w:cs="Times New Roman"/>
          <w:b/>
        </w:rPr>
        <w:t>Biology Graduate Student Association</w:t>
      </w:r>
    </w:p>
    <w:p w14:paraId="5A0CDF96" w14:textId="24510F40" w:rsidR="00745C7A" w:rsidRDefault="008D21A1" w:rsidP="00745C7A">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Adding back catering from flying </w:t>
      </w:r>
      <w:proofErr w:type="spellStart"/>
      <w:r>
        <w:rPr>
          <w:rFonts w:ascii="Georgia" w:eastAsia="Calibri" w:hAnsi="Georgia" w:cs="Times New Roman"/>
          <w:b/>
        </w:rPr>
        <w:t>buritto</w:t>
      </w:r>
      <w:proofErr w:type="spellEnd"/>
      <w:r>
        <w:rPr>
          <w:rFonts w:ascii="Georgia" w:eastAsia="Calibri" w:hAnsi="Georgia" w:cs="Times New Roman"/>
          <w:b/>
        </w:rPr>
        <w:t xml:space="preserve"> </w:t>
      </w:r>
    </w:p>
    <w:p w14:paraId="3DC49854" w14:textId="681F928C" w:rsidR="008D21A1" w:rsidRPr="00745C7A" w:rsidRDefault="008D21A1" w:rsidP="00745C7A">
      <w:pPr>
        <w:numPr>
          <w:ilvl w:val="3"/>
          <w:numId w:val="1"/>
        </w:numPr>
        <w:spacing w:after="0" w:line="240" w:lineRule="auto"/>
        <w:rPr>
          <w:rFonts w:ascii="Georgia" w:eastAsia="Calibri" w:hAnsi="Georgia" w:cs="Times New Roman"/>
          <w:b/>
        </w:rPr>
      </w:pPr>
      <w:r>
        <w:rPr>
          <w:rFonts w:ascii="Georgia" w:eastAsia="Calibri" w:hAnsi="Georgia" w:cs="Times New Roman"/>
          <w:b/>
        </w:rPr>
        <w:t>Approved (6-3)</w:t>
      </w:r>
    </w:p>
    <w:p w14:paraId="6A7D9439" w14:textId="0CD661B5" w:rsidR="009F0520" w:rsidRDefault="009F0520" w:rsidP="009F0520">
      <w:pPr>
        <w:numPr>
          <w:ilvl w:val="0"/>
          <w:numId w:val="1"/>
        </w:numPr>
        <w:spacing w:after="0" w:line="240" w:lineRule="auto"/>
        <w:rPr>
          <w:rFonts w:ascii="Georgia" w:eastAsia="Calibri" w:hAnsi="Georgia" w:cs="Times New Roman"/>
          <w:b/>
        </w:rPr>
      </w:pPr>
      <w:r>
        <w:rPr>
          <w:rFonts w:ascii="Georgia" w:eastAsia="Calibri" w:hAnsi="Georgia" w:cs="Times New Roman"/>
          <w:b/>
        </w:rPr>
        <w:t xml:space="preserve">Tabled Budgets </w:t>
      </w:r>
    </w:p>
    <w:p w14:paraId="176F0452" w14:textId="48B20846" w:rsidR="009F0520" w:rsidRDefault="009F0520" w:rsidP="009F0520">
      <w:pPr>
        <w:numPr>
          <w:ilvl w:val="1"/>
          <w:numId w:val="1"/>
        </w:numPr>
        <w:spacing w:after="0" w:line="240" w:lineRule="auto"/>
        <w:rPr>
          <w:rFonts w:ascii="Georgia" w:eastAsia="Calibri" w:hAnsi="Georgia" w:cs="Times New Roman"/>
          <w:b/>
        </w:rPr>
      </w:pPr>
      <w:r>
        <w:rPr>
          <w:rFonts w:ascii="Georgia" w:eastAsia="Calibri" w:hAnsi="Georgia" w:cs="Times New Roman"/>
          <w:b/>
        </w:rPr>
        <w:t>Panamanian Students Organization</w:t>
      </w:r>
    </w:p>
    <w:p w14:paraId="70F447E2" w14:textId="7831AE0D" w:rsidR="00CC596C" w:rsidRDefault="00CC596C" w:rsidP="00CC596C">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This event is to present Panama not only as a tourist destination but also as a cultural, engineering, and business hub. This will broaden the perspectives of UARK students. The event will consist of an introduction with a dance performance, followed by two presentations about </w:t>
      </w:r>
      <w:proofErr w:type="spellStart"/>
      <w:r>
        <w:rPr>
          <w:rFonts w:ascii="Georgia" w:eastAsia="Calibri" w:hAnsi="Georgia" w:cs="Times New Roman"/>
          <w:b/>
        </w:rPr>
        <w:t>agro</w:t>
      </w:r>
      <w:proofErr w:type="spellEnd"/>
      <w:r>
        <w:rPr>
          <w:rFonts w:ascii="Georgia" w:eastAsia="Calibri" w:hAnsi="Georgia" w:cs="Times New Roman"/>
          <w:b/>
        </w:rPr>
        <w:t>-business, logistics, and investment and engineering. Part two will consist of two more presentations about science and tourism. All of the presenters are Panamanian grad students who are very knowledgeable in the topic.</w:t>
      </w:r>
    </w:p>
    <w:p w14:paraId="064BF25E" w14:textId="190D99CF" w:rsidR="00CC596C" w:rsidRDefault="00CC596C" w:rsidP="00CC596C">
      <w:pPr>
        <w:numPr>
          <w:ilvl w:val="3"/>
          <w:numId w:val="1"/>
        </w:numPr>
        <w:spacing w:after="0" w:line="240" w:lineRule="auto"/>
        <w:rPr>
          <w:rFonts w:ascii="Georgia" w:eastAsia="Calibri" w:hAnsi="Georgia" w:cs="Times New Roman"/>
          <w:b/>
        </w:rPr>
      </w:pPr>
      <w:r>
        <w:rPr>
          <w:rFonts w:ascii="Georgia" w:eastAsia="Calibri" w:hAnsi="Georgia" w:cs="Times New Roman"/>
          <w:b/>
        </w:rPr>
        <w:t>Questions:</w:t>
      </w:r>
    </w:p>
    <w:p w14:paraId="39D26AAC" w14:textId="24F14C7E" w:rsidR="00CC596C" w:rsidRDefault="00CC596C" w:rsidP="00CC596C">
      <w:pPr>
        <w:numPr>
          <w:ilvl w:val="4"/>
          <w:numId w:val="1"/>
        </w:numPr>
        <w:spacing w:after="0" w:line="240" w:lineRule="auto"/>
        <w:rPr>
          <w:rFonts w:ascii="Georgia" w:eastAsia="Calibri" w:hAnsi="Georgia" w:cs="Times New Roman"/>
          <w:b/>
        </w:rPr>
      </w:pPr>
      <w:r>
        <w:rPr>
          <w:rFonts w:ascii="Georgia" w:eastAsia="Calibri" w:hAnsi="Georgia" w:cs="Times New Roman"/>
          <w:b/>
        </w:rPr>
        <w:t>Are the videos about Panama or students at the UARK?</w:t>
      </w:r>
    </w:p>
    <w:p w14:paraId="5810482D" w14:textId="4CB4D557" w:rsidR="00CC596C" w:rsidRDefault="00CC596C" w:rsidP="00CC596C">
      <w:pPr>
        <w:numPr>
          <w:ilvl w:val="5"/>
          <w:numId w:val="1"/>
        </w:numPr>
        <w:spacing w:after="0" w:line="240" w:lineRule="auto"/>
        <w:rPr>
          <w:rFonts w:ascii="Georgia" w:eastAsia="Calibri" w:hAnsi="Georgia" w:cs="Times New Roman"/>
          <w:b/>
        </w:rPr>
      </w:pPr>
      <w:r>
        <w:rPr>
          <w:rFonts w:ascii="Georgia" w:eastAsia="Calibri" w:hAnsi="Georgia" w:cs="Times New Roman"/>
          <w:b/>
        </w:rPr>
        <w:t>The videos will be about Panama and the students will talk after the video.</w:t>
      </w:r>
    </w:p>
    <w:p w14:paraId="50694D49" w14:textId="1920CDB4" w:rsidR="00CC596C" w:rsidRDefault="00CC596C" w:rsidP="00CC596C">
      <w:pPr>
        <w:numPr>
          <w:ilvl w:val="4"/>
          <w:numId w:val="1"/>
        </w:numPr>
        <w:spacing w:after="0" w:line="240" w:lineRule="auto"/>
        <w:rPr>
          <w:rFonts w:ascii="Georgia" w:eastAsia="Calibri" w:hAnsi="Georgia" w:cs="Times New Roman"/>
          <w:b/>
        </w:rPr>
      </w:pPr>
      <w:r>
        <w:rPr>
          <w:rFonts w:ascii="Georgia" w:eastAsia="Calibri" w:hAnsi="Georgia" w:cs="Times New Roman"/>
          <w:b/>
        </w:rPr>
        <w:t>Is the food a buffet?</w:t>
      </w:r>
    </w:p>
    <w:p w14:paraId="1A8029B1" w14:textId="128F6BE5" w:rsidR="00CC596C" w:rsidRDefault="00CC596C" w:rsidP="00CC596C">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There will be another room with the food. </w:t>
      </w:r>
    </w:p>
    <w:p w14:paraId="232AE16C" w14:textId="68E8CE0B" w:rsidR="00CC596C" w:rsidRDefault="00CC596C" w:rsidP="00CC596C">
      <w:pPr>
        <w:numPr>
          <w:ilvl w:val="4"/>
          <w:numId w:val="1"/>
        </w:numPr>
        <w:spacing w:after="0" w:line="240" w:lineRule="auto"/>
        <w:rPr>
          <w:rFonts w:ascii="Georgia" w:eastAsia="Calibri" w:hAnsi="Georgia" w:cs="Times New Roman"/>
          <w:b/>
        </w:rPr>
      </w:pPr>
      <w:r>
        <w:rPr>
          <w:rFonts w:ascii="Georgia" w:eastAsia="Calibri" w:hAnsi="Georgia" w:cs="Times New Roman"/>
          <w:b/>
        </w:rPr>
        <w:t>Will there be an additional fee?</w:t>
      </w:r>
    </w:p>
    <w:p w14:paraId="4635669E" w14:textId="4D7F2797" w:rsidR="00CC596C" w:rsidRDefault="00CC596C" w:rsidP="00CC596C">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It is already in the invoice. </w:t>
      </w:r>
    </w:p>
    <w:p w14:paraId="221EB5A8" w14:textId="52079385" w:rsidR="00CC596C" w:rsidRDefault="00CC596C" w:rsidP="00CC596C">
      <w:pPr>
        <w:numPr>
          <w:ilvl w:val="4"/>
          <w:numId w:val="1"/>
        </w:numPr>
        <w:spacing w:after="0" w:line="240" w:lineRule="auto"/>
        <w:rPr>
          <w:rFonts w:ascii="Georgia" w:eastAsia="Calibri" w:hAnsi="Georgia" w:cs="Times New Roman"/>
          <w:b/>
        </w:rPr>
      </w:pPr>
      <w:r>
        <w:rPr>
          <w:rFonts w:ascii="Georgia" w:eastAsia="Calibri" w:hAnsi="Georgia" w:cs="Times New Roman"/>
          <w:b/>
        </w:rPr>
        <w:t>Is the 5 minutes a transition period?</w:t>
      </w:r>
    </w:p>
    <w:p w14:paraId="07B33980" w14:textId="32F27E79" w:rsidR="00CC596C" w:rsidRDefault="00CC596C" w:rsidP="00CC596C">
      <w:pPr>
        <w:numPr>
          <w:ilvl w:val="5"/>
          <w:numId w:val="1"/>
        </w:numPr>
        <w:spacing w:after="0" w:line="240" w:lineRule="auto"/>
        <w:rPr>
          <w:rFonts w:ascii="Georgia" w:eastAsia="Calibri" w:hAnsi="Georgia" w:cs="Times New Roman"/>
          <w:b/>
        </w:rPr>
      </w:pPr>
      <w:r>
        <w:rPr>
          <w:rFonts w:ascii="Georgia" w:eastAsia="Calibri" w:hAnsi="Georgia" w:cs="Times New Roman"/>
          <w:b/>
        </w:rPr>
        <w:t>Yes.</w:t>
      </w:r>
    </w:p>
    <w:p w14:paraId="6C00CC8B" w14:textId="37041808" w:rsidR="00745C7A" w:rsidRPr="00745C7A" w:rsidRDefault="00745C7A" w:rsidP="00745C7A">
      <w:pPr>
        <w:numPr>
          <w:ilvl w:val="3"/>
          <w:numId w:val="1"/>
        </w:numPr>
        <w:spacing w:after="0" w:line="240" w:lineRule="auto"/>
        <w:rPr>
          <w:rFonts w:ascii="Georgia" w:eastAsia="Calibri" w:hAnsi="Georgia" w:cs="Times New Roman"/>
          <w:b/>
        </w:rPr>
      </w:pPr>
      <w:r>
        <w:rPr>
          <w:rFonts w:ascii="Georgia" w:eastAsia="Calibri" w:hAnsi="Georgia" w:cs="Times New Roman"/>
          <w:b/>
        </w:rPr>
        <w:t>Approved (8-0)</w:t>
      </w:r>
    </w:p>
    <w:p w14:paraId="6C953858" w14:textId="381850E7" w:rsidR="009F0520" w:rsidRDefault="009F0520" w:rsidP="009F0520">
      <w:pPr>
        <w:numPr>
          <w:ilvl w:val="0"/>
          <w:numId w:val="1"/>
        </w:numPr>
        <w:spacing w:after="0" w:line="240" w:lineRule="auto"/>
        <w:rPr>
          <w:rFonts w:ascii="Georgia" w:eastAsia="Calibri" w:hAnsi="Georgia" w:cs="Times New Roman"/>
          <w:b/>
        </w:rPr>
      </w:pPr>
      <w:r>
        <w:rPr>
          <w:rFonts w:ascii="Georgia" w:eastAsia="Calibri" w:hAnsi="Georgia" w:cs="Times New Roman"/>
          <w:b/>
        </w:rPr>
        <w:t>Old Business</w:t>
      </w:r>
    </w:p>
    <w:p w14:paraId="17E46D50" w14:textId="54C2D4A7" w:rsidR="009F0520" w:rsidRDefault="009F0520" w:rsidP="009F0520">
      <w:pPr>
        <w:numPr>
          <w:ilvl w:val="1"/>
          <w:numId w:val="1"/>
        </w:numPr>
        <w:spacing w:after="0" w:line="240" w:lineRule="auto"/>
        <w:rPr>
          <w:rFonts w:ascii="Georgia" w:eastAsia="Calibri" w:hAnsi="Georgia" w:cs="Times New Roman"/>
          <w:b/>
        </w:rPr>
      </w:pPr>
      <w:r w:rsidRPr="009F0520">
        <w:rPr>
          <w:rFonts w:ascii="Georgia" w:eastAsia="Calibri" w:hAnsi="Georgia" w:cs="Times New Roman"/>
          <w:b/>
        </w:rPr>
        <w:t>Space and Planetary Association for Collaboration and Education Hogs</w:t>
      </w:r>
    </w:p>
    <w:p w14:paraId="5164F2AB" w14:textId="497A9BFD"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0217AF5E" w14:textId="36AC15CB" w:rsidR="009F0520" w:rsidRDefault="009F0520" w:rsidP="009F0520">
      <w:pPr>
        <w:numPr>
          <w:ilvl w:val="1"/>
          <w:numId w:val="1"/>
        </w:numPr>
        <w:spacing w:after="0" w:line="240" w:lineRule="auto"/>
        <w:rPr>
          <w:rFonts w:ascii="Georgia" w:eastAsia="Calibri" w:hAnsi="Georgia" w:cs="Times New Roman"/>
          <w:b/>
        </w:rPr>
      </w:pPr>
      <w:r w:rsidRPr="009F0520">
        <w:rPr>
          <w:rFonts w:ascii="Georgia" w:eastAsia="Calibri" w:hAnsi="Georgia" w:cs="Times New Roman"/>
          <w:b/>
        </w:rPr>
        <w:t>Student Society of Management Education</w:t>
      </w:r>
    </w:p>
    <w:p w14:paraId="02CCCB3E" w14:textId="2BE63B36"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Administrative funds application </w:t>
      </w:r>
    </w:p>
    <w:p w14:paraId="3A7A4003" w14:textId="11F39743"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44CE5281" w14:textId="48FE925F" w:rsidR="009F0520" w:rsidRDefault="009F0520" w:rsidP="009F0520">
      <w:pPr>
        <w:numPr>
          <w:ilvl w:val="1"/>
          <w:numId w:val="1"/>
        </w:numPr>
        <w:spacing w:after="0" w:line="240" w:lineRule="auto"/>
        <w:rPr>
          <w:rFonts w:ascii="Georgia" w:eastAsia="Calibri" w:hAnsi="Georgia" w:cs="Times New Roman"/>
          <w:b/>
        </w:rPr>
      </w:pPr>
      <w:r w:rsidRPr="009F0520">
        <w:rPr>
          <w:rFonts w:ascii="Georgia" w:eastAsia="Calibri" w:hAnsi="Georgia" w:cs="Times New Roman"/>
          <w:b/>
        </w:rPr>
        <w:t xml:space="preserve">Kappa </w:t>
      </w:r>
      <w:proofErr w:type="spellStart"/>
      <w:r w:rsidRPr="009F0520">
        <w:rPr>
          <w:rFonts w:ascii="Georgia" w:eastAsia="Calibri" w:hAnsi="Georgia" w:cs="Times New Roman"/>
          <w:b/>
        </w:rPr>
        <w:t>Kappa</w:t>
      </w:r>
      <w:proofErr w:type="spellEnd"/>
      <w:r w:rsidRPr="009F0520">
        <w:rPr>
          <w:rFonts w:ascii="Georgia" w:eastAsia="Calibri" w:hAnsi="Georgia" w:cs="Times New Roman"/>
          <w:b/>
        </w:rPr>
        <w:t xml:space="preserve"> Psi</w:t>
      </w:r>
    </w:p>
    <w:p w14:paraId="694226B8" w14:textId="1440BDDD"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49184C54" w14:textId="12C081A8" w:rsidR="009F0520" w:rsidRDefault="009F0520" w:rsidP="009F0520">
      <w:pPr>
        <w:numPr>
          <w:ilvl w:val="1"/>
          <w:numId w:val="1"/>
        </w:numPr>
        <w:spacing w:after="0" w:line="240" w:lineRule="auto"/>
        <w:rPr>
          <w:rFonts w:ascii="Georgia" w:eastAsia="Calibri" w:hAnsi="Georgia" w:cs="Times New Roman"/>
          <w:b/>
        </w:rPr>
      </w:pPr>
      <w:r w:rsidRPr="009F0520">
        <w:rPr>
          <w:rFonts w:ascii="Georgia" w:eastAsia="Calibri" w:hAnsi="Georgia" w:cs="Times New Roman"/>
          <w:b/>
        </w:rPr>
        <w:t>Nepali Association of Northwest Arkansas</w:t>
      </w:r>
    </w:p>
    <w:p w14:paraId="7E3AD09C" w14:textId="27172170"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Adding tickets</w:t>
      </w:r>
    </w:p>
    <w:p w14:paraId="3D6A835B" w14:textId="2D5C1D5A"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4D67E078" w14:textId="01742A71" w:rsidR="009F0520" w:rsidRDefault="009F0520" w:rsidP="009F0520">
      <w:pPr>
        <w:numPr>
          <w:ilvl w:val="0"/>
          <w:numId w:val="1"/>
        </w:numPr>
        <w:spacing w:after="0" w:line="240" w:lineRule="auto"/>
        <w:rPr>
          <w:rFonts w:ascii="Georgia" w:eastAsia="Calibri" w:hAnsi="Georgia" w:cs="Times New Roman"/>
          <w:b/>
        </w:rPr>
      </w:pPr>
      <w:r>
        <w:rPr>
          <w:rFonts w:ascii="Georgia" w:eastAsia="Calibri" w:hAnsi="Georgia" w:cs="Times New Roman"/>
          <w:b/>
        </w:rPr>
        <w:t>New Business</w:t>
      </w:r>
    </w:p>
    <w:p w14:paraId="608CD5B0" w14:textId="41DEDE69" w:rsidR="00B601B4" w:rsidRDefault="00B601B4" w:rsidP="00B601B4">
      <w:pPr>
        <w:numPr>
          <w:ilvl w:val="1"/>
          <w:numId w:val="1"/>
        </w:numPr>
        <w:spacing w:after="0" w:line="240" w:lineRule="auto"/>
        <w:rPr>
          <w:rFonts w:ascii="Georgia" w:eastAsia="Calibri" w:hAnsi="Georgia" w:cs="Times New Roman"/>
          <w:b/>
        </w:rPr>
      </w:pPr>
      <w:r w:rsidRPr="00B601B4">
        <w:rPr>
          <w:rFonts w:ascii="Georgia" w:eastAsia="Calibri" w:hAnsi="Georgia" w:cs="Times New Roman"/>
          <w:b/>
        </w:rPr>
        <w:t>Campus Y at the University of Arkansas</w:t>
      </w:r>
    </w:p>
    <w:p w14:paraId="1E073E62" w14:textId="7ECE83F3"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Late </w:t>
      </w:r>
    </w:p>
    <w:p w14:paraId="53A8F291" w14:textId="1F219E9B"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Denied (0-9)</w:t>
      </w:r>
    </w:p>
    <w:p w14:paraId="7A59865B" w14:textId="67CE750D" w:rsidR="00B601B4" w:rsidRDefault="00B601B4" w:rsidP="00B601B4">
      <w:pPr>
        <w:numPr>
          <w:ilvl w:val="1"/>
          <w:numId w:val="1"/>
        </w:numPr>
        <w:spacing w:after="0" w:line="240" w:lineRule="auto"/>
        <w:rPr>
          <w:rFonts w:ascii="Georgia" w:eastAsia="Calibri" w:hAnsi="Georgia" w:cs="Times New Roman"/>
          <w:b/>
        </w:rPr>
      </w:pPr>
      <w:r w:rsidRPr="00B601B4">
        <w:rPr>
          <w:rFonts w:ascii="Georgia" w:eastAsia="Calibri" w:hAnsi="Georgia" w:cs="Times New Roman"/>
          <w:b/>
        </w:rPr>
        <w:t>Chi Alpha</w:t>
      </w:r>
    </w:p>
    <w:p w14:paraId="766D5E45" w14:textId="21C31BA9" w:rsidR="008D21A1"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Late</w:t>
      </w:r>
    </w:p>
    <w:p w14:paraId="5508D545" w14:textId="08913373" w:rsidR="008D21A1" w:rsidRPr="009F0520" w:rsidRDefault="008D21A1" w:rsidP="008D21A1">
      <w:pPr>
        <w:numPr>
          <w:ilvl w:val="3"/>
          <w:numId w:val="1"/>
        </w:numPr>
        <w:spacing w:after="0" w:line="240" w:lineRule="auto"/>
        <w:rPr>
          <w:rFonts w:ascii="Georgia" w:eastAsia="Calibri" w:hAnsi="Georgia" w:cs="Times New Roman"/>
          <w:b/>
        </w:rPr>
      </w:pPr>
      <w:r>
        <w:rPr>
          <w:rFonts w:ascii="Georgia" w:eastAsia="Calibri" w:hAnsi="Georgia" w:cs="Times New Roman"/>
          <w:b/>
        </w:rPr>
        <w:t>Denied (0-9)</w:t>
      </w:r>
    </w:p>
    <w:p w14:paraId="051979BD" w14:textId="5080AF8D" w:rsidR="000070A5" w:rsidRDefault="0089404E" w:rsidP="000070A5">
      <w:pPr>
        <w:pStyle w:val="ListParagraph"/>
        <w:numPr>
          <w:ilvl w:val="0"/>
          <w:numId w:val="1"/>
        </w:numPr>
        <w:spacing w:after="0" w:line="240" w:lineRule="auto"/>
        <w:rPr>
          <w:rFonts w:ascii="Georgia" w:eastAsia="Calibri" w:hAnsi="Georgia" w:cs="Times New Roman"/>
          <w:b/>
        </w:rPr>
      </w:pPr>
      <w:r>
        <w:rPr>
          <w:rFonts w:ascii="Georgia" w:eastAsia="Calibri" w:hAnsi="Georgia" w:cs="Times New Roman"/>
          <w:b/>
        </w:rPr>
        <w:t>Audit Reports</w:t>
      </w:r>
    </w:p>
    <w:p w14:paraId="4B7285F2" w14:textId="3CA159C9" w:rsidR="000070A5" w:rsidRDefault="000070A5" w:rsidP="000070A5">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Korean Food Cooking Club</w:t>
      </w:r>
    </w:p>
    <w:p w14:paraId="14FE4EB0" w14:textId="2E60EB97" w:rsidR="00EB3AEC" w:rsidRDefault="00EB3AEC" w:rsidP="00EB3AEC">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lastRenderedPageBreak/>
        <w:t>Restrict the RSO from applying for funding in the next funding round</w:t>
      </w:r>
    </w:p>
    <w:p w14:paraId="573AB9D9" w14:textId="7859DD9C" w:rsidR="00EB3AEC" w:rsidRDefault="00EB3AEC" w:rsidP="00EB3AEC">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 xml:space="preserve">Notify the group that any future events will be audited by a board member </w:t>
      </w:r>
    </w:p>
    <w:p w14:paraId="2A97A42E" w14:textId="72322D70" w:rsidR="005B5263" w:rsidRDefault="005B5263" w:rsidP="005B5263">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Graduate Students in English</w:t>
      </w:r>
    </w:p>
    <w:p w14:paraId="0A06221E" w14:textId="784D68BD" w:rsidR="005B5263" w:rsidRDefault="005B5263" w:rsidP="005B5263">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 xml:space="preserve">Exceeded the student: non-student ratio </w:t>
      </w:r>
    </w:p>
    <w:p w14:paraId="4CB80F2C" w14:textId="5E60EA37" w:rsidR="00F80379" w:rsidRDefault="00F80379" w:rsidP="005B5263">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 xml:space="preserve">Should be ticketed in the future </w:t>
      </w:r>
    </w:p>
    <w:p w14:paraId="470623DC" w14:textId="7AC6D95A" w:rsidR="00F80379" w:rsidRDefault="00F80379" w:rsidP="00F80379">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 xml:space="preserve">Muslim Student Association </w:t>
      </w:r>
    </w:p>
    <w:p w14:paraId="398D5D5D" w14:textId="036736EB" w:rsidR="00F80379" w:rsidRDefault="00F80379" w:rsidP="00F80379">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 xml:space="preserve">The event should have been ticketed </w:t>
      </w:r>
    </w:p>
    <w:p w14:paraId="536EF8E1" w14:textId="32D0F176" w:rsidR="00F80379" w:rsidRPr="000070A5" w:rsidRDefault="00F80379" w:rsidP="00F80379">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 xml:space="preserve">Add the potential for consequences to the Standing Rules </w:t>
      </w:r>
    </w:p>
    <w:p w14:paraId="59DECBD7" w14:textId="1E056520" w:rsidR="008D21A1" w:rsidRDefault="008D21A1" w:rsidP="008D21A1">
      <w:pPr>
        <w:pStyle w:val="ListParagraph"/>
        <w:numPr>
          <w:ilvl w:val="0"/>
          <w:numId w:val="1"/>
        </w:numPr>
        <w:spacing w:after="0" w:line="240" w:lineRule="auto"/>
        <w:rPr>
          <w:rFonts w:ascii="Georgia" w:eastAsia="Calibri" w:hAnsi="Georgia" w:cs="Times New Roman"/>
          <w:b/>
        </w:rPr>
      </w:pPr>
      <w:r>
        <w:rPr>
          <w:rFonts w:ascii="Georgia" w:eastAsia="Calibri" w:hAnsi="Georgia" w:cs="Times New Roman"/>
          <w:b/>
        </w:rPr>
        <w:t xml:space="preserve">Announcements </w:t>
      </w:r>
    </w:p>
    <w:p w14:paraId="50054B60" w14:textId="5BC08D7F" w:rsidR="008D21A1" w:rsidRDefault="008D21A1" w:rsidP="008D21A1">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Raven Cook Lecture April 16</w:t>
      </w:r>
      <w:r w:rsidRPr="008D21A1">
        <w:rPr>
          <w:rFonts w:ascii="Georgia" w:eastAsia="Calibri" w:hAnsi="Georgia" w:cs="Times New Roman"/>
          <w:b/>
          <w:vertAlign w:val="superscript"/>
        </w:rPr>
        <w:t>th</w:t>
      </w:r>
      <w:r>
        <w:rPr>
          <w:rFonts w:ascii="Georgia" w:eastAsia="Calibri" w:hAnsi="Georgia" w:cs="Times New Roman"/>
          <w:b/>
        </w:rPr>
        <w:t xml:space="preserve"> 0r 17</w:t>
      </w:r>
      <w:r w:rsidRPr="008D21A1">
        <w:rPr>
          <w:rFonts w:ascii="Georgia" w:eastAsia="Calibri" w:hAnsi="Georgia" w:cs="Times New Roman"/>
          <w:b/>
          <w:vertAlign w:val="superscript"/>
        </w:rPr>
        <w:t>th</w:t>
      </w:r>
      <w:r>
        <w:rPr>
          <w:rFonts w:ascii="Georgia" w:eastAsia="Calibri" w:hAnsi="Georgia" w:cs="Times New Roman"/>
          <w:b/>
        </w:rPr>
        <w:t xml:space="preserve"> </w:t>
      </w:r>
    </w:p>
    <w:p w14:paraId="05011B6E" w14:textId="4CBAB792" w:rsidR="008D21A1" w:rsidRDefault="008D21A1" w:rsidP="008D21A1">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Veterans Event April 26</w:t>
      </w:r>
      <w:r w:rsidRPr="008D21A1">
        <w:rPr>
          <w:rFonts w:ascii="Georgia" w:eastAsia="Calibri" w:hAnsi="Georgia" w:cs="Times New Roman"/>
          <w:b/>
          <w:vertAlign w:val="superscript"/>
        </w:rPr>
        <w:t>th</w:t>
      </w:r>
      <w:r>
        <w:rPr>
          <w:rFonts w:ascii="Georgia" w:eastAsia="Calibri" w:hAnsi="Georgia" w:cs="Times New Roman"/>
          <w:b/>
        </w:rPr>
        <w:t xml:space="preserve"> </w:t>
      </w:r>
    </w:p>
    <w:p w14:paraId="32213295" w14:textId="6029404A" w:rsidR="000070A5" w:rsidRDefault="000070A5" w:rsidP="008D21A1">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Earth Week April 22</w:t>
      </w:r>
      <w:r w:rsidRPr="000070A5">
        <w:rPr>
          <w:rFonts w:ascii="Georgia" w:eastAsia="Calibri" w:hAnsi="Georgia" w:cs="Times New Roman"/>
          <w:b/>
          <w:vertAlign w:val="superscript"/>
        </w:rPr>
        <w:t>nd</w:t>
      </w:r>
      <w:r>
        <w:rPr>
          <w:rFonts w:ascii="Georgia" w:eastAsia="Calibri" w:hAnsi="Georgia" w:cs="Times New Roman"/>
          <w:b/>
        </w:rPr>
        <w:t>- April 26</w:t>
      </w:r>
      <w:r w:rsidRPr="000070A5">
        <w:rPr>
          <w:rFonts w:ascii="Georgia" w:eastAsia="Calibri" w:hAnsi="Georgia" w:cs="Times New Roman"/>
          <w:b/>
          <w:vertAlign w:val="superscript"/>
        </w:rPr>
        <w:t>th</w:t>
      </w:r>
      <w:r>
        <w:rPr>
          <w:rFonts w:ascii="Georgia" w:eastAsia="Calibri" w:hAnsi="Georgia" w:cs="Times New Roman"/>
          <w:b/>
        </w:rPr>
        <w:t xml:space="preserve"> </w:t>
      </w:r>
    </w:p>
    <w:p w14:paraId="29943286" w14:textId="77777777" w:rsidR="000070A5" w:rsidRPr="000070A5" w:rsidRDefault="000070A5" w:rsidP="000070A5">
      <w:pPr>
        <w:spacing w:after="0" w:line="240" w:lineRule="auto"/>
        <w:rPr>
          <w:rFonts w:ascii="Georgia" w:eastAsia="Calibri" w:hAnsi="Georgia" w:cs="Times New Roman"/>
          <w:b/>
        </w:rPr>
      </w:pPr>
    </w:p>
    <w:p w14:paraId="1EBBF71A" w14:textId="77777777" w:rsidR="007A4095" w:rsidRDefault="00951E9C"/>
    <w:sectPr w:rsidR="007A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93F14"/>
    <w:multiLevelType w:val="hybridMultilevel"/>
    <w:tmpl w:val="89B0C7D6"/>
    <w:lvl w:ilvl="0" w:tplc="04090013">
      <w:start w:val="1"/>
      <w:numFmt w:val="upperRoman"/>
      <w:lvlText w:val="%1."/>
      <w:lvlJc w:val="right"/>
      <w:pPr>
        <w:ind w:left="720" w:hanging="360"/>
      </w:pPr>
    </w:lvl>
    <w:lvl w:ilvl="1" w:tplc="D75EEC24">
      <w:start w:val="1"/>
      <w:numFmt w:val="lowerLetter"/>
      <w:lvlText w:val="%2."/>
      <w:lvlJc w:val="left"/>
      <w:pPr>
        <w:ind w:left="1350" w:hanging="360"/>
      </w:pPr>
      <w:rPr>
        <w:b/>
      </w:rPr>
    </w:lvl>
    <w:lvl w:ilvl="2" w:tplc="D74E4A4A">
      <w:start w:val="1"/>
      <w:numFmt w:val="lowerRoman"/>
      <w:lvlText w:val="%3."/>
      <w:lvlJc w:val="right"/>
      <w:pPr>
        <w:ind w:left="1260" w:hanging="180"/>
      </w:pPr>
      <w:rPr>
        <w:i w:val="0"/>
      </w:r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4E"/>
    <w:rsid w:val="000070A5"/>
    <w:rsid w:val="000C7C57"/>
    <w:rsid w:val="001F7432"/>
    <w:rsid w:val="0046353B"/>
    <w:rsid w:val="005B5263"/>
    <w:rsid w:val="00745C7A"/>
    <w:rsid w:val="0089404E"/>
    <w:rsid w:val="008D21A1"/>
    <w:rsid w:val="009361B1"/>
    <w:rsid w:val="00951E9C"/>
    <w:rsid w:val="009F0520"/>
    <w:rsid w:val="00A718C3"/>
    <w:rsid w:val="00B601B4"/>
    <w:rsid w:val="00CC596C"/>
    <w:rsid w:val="00CD08A2"/>
    <w:rsid w:val="00E10B97"/>
    <w:rsid w:val="00EB3AEC"/>
    <w:rsid w:val="00F8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7AAD"/>
  <w15:chartTrackingRefBased/>
  <w15:docId w15:val="{01ADFCEC-42AB-49F3-90DF-4DA2B4E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0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Treasurer, Isamar Garcia</dc:creator>
  <cp:keywords/>
  <dc:description/>
  <cp:lastModifiedBy>ASG Treasurer, Isamar Garcia</cp:lastModifiedBy>
  <cp:revision>2</cp:revision>
  <dcterms:created xsi:type="dcterms:W3CDTF">2019-04-17T18:23:00Z</dcterms:created>
  <dcterms:modified xsi:type="dcterms:W3CDTF">2019-04-17T18:23:00Z</dcterms:modified>
</cp:coreProperties>
</file>