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77777777" w:rsidR="0078742D" w:rsidRDefault="007B5352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October 15, 2019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Assistants, Kelley Fox and Katie Mahar</w:t>
      </w:r>
    </w:p>
    <w:p w14:paraId="03E3D49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588877CC" w14:textId="77777777" w:rsidR="0078742D" w:rsidRDefault="007B53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668B231" w14:textId="77777777" w:rsidR="0078742D" w:rsidRDefault="007B53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Director of Associate Member Program, Tommy Davis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FLF Coordinator, John </w:t>
      </w:r>
      <w:proofErr w:type="spellStart"/>
      <w:r>
        <w:rPr>
          <w:color w:val="000000"/>
          <w:sz w:val="24"/>
          <w:szCs w:val="24"/>
        </w:rPr>
        <w:t>Hedgecock</w:t>
      </w:r>
      <w:proofErr w:type="spellEnd"/>
    </w:p>
    <w:p w14:paraId="0CD0144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of the Senate, Kianna </w:t>
      </w:r>
      <w:proofErr w:type="spellStart"/>
      <w:r>
        <w:rPr>
          <w:color w:val="000000"/>
          <w:sz w:val="24"/>
          <w:szCs w:val="24"/>
        </w:rPr>
        <w:t>Sarvestani</w:t>
      </w:r>
      <w:proofErr w:type="spellEnd"/>
    </w:p>
    <w:p w14:paraId="25A654D7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2D3495D4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  <w:r>
        <w:rPr>
          <w:color w:val="000000"/>
          <w:sz w:val="24"/>
          <w:szCs w:val="24"/>
        </w:rPr>
        <w:t xml:space="preserve"> </w:t>
      </w:r>
    </w:p>
    <w:p w14:paraId="5564AD6C" w14:textId="77777777" w:rsidR="0078742D" w:rsidRDefault="007B5352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ASG Senate Resolution No. 1- A Resolution in Support of the Maple Street Expansion Efforts</w:t>
      </w:r>
    </w:p>
    <w:p w14:paraId="125DE60C" w14:textId="77777777" w:rsidR="0078742D" w:rsidRDefault="007B535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Author(s): Senator Natalie Ceniceros, Director of the University of Arkansas Office for Sustainability Eric Boles, Director of Sustainability Sophie Hill, Director of Student Safety Lexi Robertson</w:t>
      </w:r>
    </w:p>
    <w:p w14:paraId="374F1DB9" w14:textId="77777777" w:rsidR="0078742D" w:rsidRDefault="007B535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Sponsor(s): Senator Meredith Wilson, Senator Anna Cook, Senator Emily </w:t>
      </w:r>
      <w:proofErr w:type="spellStart"/>
      <w:r>
        <w:rPr>
          <w:sz w:val="24"/>
          <w:szCs w:val="24"/>
        </w:rPr>
        <w:t>Cumiskey</w:t>
      </w:r>
      <w:proofErr w:type="spellEnd"/>
      <w:r>
        <w:rPr>
          <w:sz w:val="24"/>
          <w:szCs w:val="24"/>
        </w:rPr>
        <w:t xml:space="preserve">, Senator Angel </w:t>
      </w:r>
      <w:proofErr w:type="spellStart"/>
      <w:r>
        <w:rPr>
          <w:sz w:val="24"/>
          <w:szCs w:val="24"/>
        </w:rPr>
        <w:t>Meneses</w:t>
      </w:r>
      <w:proofErr w:type="spellEnd"/>
      <w:r>
        <w:rPr>
          <w:sz w:val="24"/>
          <w:szCs w:val="24"/>
        </w:rPr>
        <w:t>, Senator Nate Martinez, Senator Kate Sego, Senator Kendall Perkins</w:t>
      </w:r>
    </w:p>
    <w:p w14:paraId="713400FF" w14:textId="77777777" w:rsidR="0078742D" w:rsidRDefault="007874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sz w:val="24"/>
          <w:szCs w:val="24"/>
        </w:rPr>
      </w:pPr>
    </w:p>
    <w:p w14:paraId="731718B7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581C1BD7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- A Resolution</w:t>
      </w:r>
      <w:r>
        <w:rPr>
          <w:sz w:val="24"/>
          <w:szCs w:val="24"/>
        </w:rPr>
        <w:t xml:space="preserve"> to Support Access Pass Equity </w:t>
      </w:r>
    </w:p>
    <w:p w14:paraId="4964EE9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Author(s): </w:t>
      </w:r>
      <w:r>
        <w:rPr>
          <w:sz w:val="24"/>
          <w:szCs w:val="24"/>
        </w:rPr>
        <w:t>ASG President Jared Pinkerton, ASG Director of Athletics Addison Cathey, Senator Levi Brown</w:t>
      </w:r>
    </w:p>
    <w:p w14:paraId="40219E0D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Sponsor(s): </w:t>
      </w:r>
      <w:r>
        <w:rPr>
          <w:sz w:val="24"/>
          <w:szCs w:val="24"/>
        </w:rPr>
        <w:t xml:space="preserve">Senator Brooklyn Warren, Senator Nathan Martinez, Senator Jason Neely, Senator Esteban Lopez, Senator Jacob Spradlin, Senator Stephanie Barber, Senator Anthony Kammerer, Senator Natalie Ceniceros, Senator Beck Williams, Senator Ryan </w:t>
      </w:r>
      <w:proofErr w:type="spellStart"/>
      <w:r>
        <w:rPr>
          <w:sz w:val="24"/>
          <w:szCs w:val="24"/>
        </w:rPr>
        <w:t>Harra</w:t>
      </w:r>
      <w:proofErr w:type="spellEnd"/>
      <w:r>
        <w:rPr>
          <w:sz w:val="24"/>
          <w:szCs w:val="24"/>
        </w:rPr>
        <w:t>, Senator Bailee King.</w:t>
      </w:r>
    </w:p>
    <w:p w14:paraId="64B91CFB" w14:textId="77777777" w:rsidR="0078742D" w:rsidRDefault="007874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2C99B53B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78742D"/>
    <w:rsid w:val="007B5352"/>
    <w:rsid w:val="00B4414F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Microsoft Office User</cp:lastModifiedBy>
  <cp:revision>2</cp:revision>
  <dcterms:created xsi:type="dcterms:W3CDTF">2019-10-16T01:18:00Z</dcterms:created>
  <dcterms:modified xsi:type="dcterms:W3CDTF">2019-10-16T01:18:00Z</dcterms:modified>
</cp:coreProperties>
</file>